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</w:rPr>
        <w:t>Temeljem Zaključka Gradskog Vijeća Grada Preloga o prodaji zemljišta na području Gospodarske zone u Prelogu - Sjever (KLASA: 406-01/16-01/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, URBROJ: 2109/14-01-16-01 od </w:t>
      </w:r>
      <w:r>
        <w:rPr>
          <w:rFonts w:ascii="Arial" w:hAnsi="Arial" w:cs="Arial"/>
        </w:rPr>
        <w:t>28.06.</w:t>
      </w:r>
      <w:r>
        <w:rPr>
          <w:rFonts w:ascii="Arial" w:hAnsi="Arial" w:cs="Arial"/>
        </w:rPr>
        <w:t>2016. godine) gradonačelnik Grada Preloga raspisuje</w:t>
      </w:r>
    </w:p>
    <w:p w:rsidR="00E20DB3" w:rsidRDefault="00E20DB3" w:rsidP="00E20DB3">
      <w:pPr>
        <w:rPr>
          <w:rFonts w:ascii="Arial" w:hAnsi="Arial" w:cs="Arial"/>
          <w:b/>
          <w:bCs/>
        </w:rPr>
      </w:pPr>
    </w:p>
    <w:p w:rsidR="00E20DB3" w:rsidRDefault="00E20DB3" w:rsidP="00E20D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 A T J E Č A J</w:t>
      </w:r>
    </w:p>
    <w:p w:rsidR="00E20DB3" w:rsidRDefault="00E20DB3" w:rsidP="00E20DB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  prodaji zemljišta u k.o. Prelog</w:t>
      </w:r>
    </w:p>
    <w:p w:rsidR="00E20DB3" w:rsidRDefault="00E20DB3" w:rsidP="00E20DB3">
      <w:pPr>
        <w:rPr>
          <w:rFonts w:ascii="Arial" w:hAnsi="Arial" w:cs="Arial"/>
          <w:b/>
        </w:rPr>
      </w:pP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Grad Prelog prodaje u vlasništvo parcelu u Gospodarskoj zoni u Prelogu – Sjever, i to:</w:t>
      </w:r>
    </w:p>
    <w:p w:rsidR="00E20DB3" w:rsidRDefault="00E20DB3" w:rsidP="00E20D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 kat.čest.br. 4057/54 od 1279 m2 u k.o. Prelog</w:t>
      </w:r>
    </w:p>
    <w:p w:rsidR="00E20DB3" w:rsidRDefault="00E20DB3" w:rsidP="00E20DB3">
      <w:pPr>
        <w:rPr>
          <w:rFonts w:ascii="Arial" w:hAnsi="Arial" w:cs="Arial"/>
        </w:rPr>
      </w:pP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Zemljište je prema V. Izmjenama i dopunama Detaljnog plana uređenja Gospodarske zone u Prelogu – sjever predviđeno kao čestica zelene površine uz ulični koridor ili za lociranje infrastrukture.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</w:rPr>
        <w:t>Kroz predmetnu česticu prolazi magistralni plinovod Donja Dubrava – Prelog, magistralni plinovod Prelog – Mursko Središće i magistralni plinovod do naselja Prelog. Čestica će se moći urediti prema posebnim uvjetima Međimurje-plina d.o.o., čija infrastruktura prolazi kroz navedenu česticu.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</w:t>
      </w:r>
      <w:r>
        <w:rPr>
          <w:rFonts w:ascii="Arial" w:hAnsi="Arial" w:cs="Arial"/>
        </w:rPr>
        <w:t xml:space="preserve"> Početna visina cijene zemljišta je </w:t>
      </w:r>
      <w:r>
        <w:rPr>
          <w:rFonts w:ascii="Arial" w:hAnsi="Arial" w:cs="Arial"/>
          <w:b/>
        </w:rPr>
        <w:t>11,00 eura/m2.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Kupoprodajna cijena uplaćuje se u kunskoj protuvrijednosti prema srednjem tečaju HNB na dan plaćanja. 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Prednost prilikom odabira ponuđača imati će ponuđač koji će ponuditi veću cijenu zemljišta. Cijena zemljišta se plaća u roku od 30 dana od dana provedenog javnog nadmetanja.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>
        <w:rPr>
          <w:rFonts w:ascii="Arial" w:hAnsi="Arial" w:cs="Arial"/>
        </w:rPr>
        <w:t xml:space="preserve"> Prvo javno nadmetanje</w:t>
      </w:r>
      <w:r w:rsidR="001B24FC">
        <w:rPr>
          <w:rFonts w:ascii="Arial" w:hAnsi="Arial" w:cs="Arial"/>
        </w:rPr>
        <w:t xml:space="preserve"> za prodaju u vlasništvo parcele</w:t>
      </w:r>
      <w:r>
        <w:rPr>
          <w:rFonts w:ascii="Arial" w:hAnsi="Arial" w:cs="Arial"/>
        </w:rPr>
        <w:t xml:space="preserve"> iz toč. I ovog natječaja provesti će se dana </w:t>
      </w:r>
      <w:r w:rsidR="005C6B0C">
        <w:rPr>
          <w:rFonts w:ascii="Arial" w:hAnsi="Arial" w:cs="Arial"/>
        </w:rPr>
        <w:t>02. kolovoza</w:t>
      </w:r>
      <w:r>
        <w:rPr>
          <w:rFonts w:ascii="Arial" w:hAnsi="Arial" w:cs="Arial"/>
        </w:rPr>
        <w:t xml:space="preserve"> 2016. godine s početkom u 12,00 sati na licu mjesta s obvezom prijave u Upravu Grada Preloga dan prije javnog nadmetanja. </w:t>
      </w:r>
      <w:r w:rsidR="001B24FC">
        <w:rPr>
          <w:rFonts w:ascii="Arial" w:hAnsi="Arial" w:cs="Arial"/>
        </w:rPr>
        <w:t>Ako parcela</w:t>
      </w:r>
      <w:r>
        <w:rPr>
          <w:rFonts w:ascii="Arial" w:hAnsi="Arial" w:cs="Arial"/>
        </w:rPr>
        <w:t xml:space="preserve"> </w:t>
      </w:r>
      <w:r w:rsidR="001B24FC">
        <w:rPr>
          <w:rFonts w:ascii="Arial" w:hAnsi="Arial" w:cs="Arial"/>
        </w:rPr>
        <w:t>neće biti prodana</w:t>
      </w:r>
      <w:r>
        <w:rPr>
          <w:rFonts w:ascii="Arial" w:hAnsi="Arial" w:cs="Arial"/>
        </w:rPr>
        <w:t xml:space="preserve"> određenog dana</w:t>
      </w:r>
      <w:r w:rsidR="001B24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prodavati će se svaki prvi utorak u mjesecu.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</w:rPr>
        <w:t xml:space="preserve"> Pravo sudjelovanja na natječaju imaju sve fizičke i pravne osobe koje za javno nadmetanje dostave slijedeću dokumentaciju:</w:t>
      </w:r>
    </w:p>
    <w:p w:rsidR="00E20DB3" w:rsidRDefault="00E20DB3" w:rsidP="00E20D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ime, prezime i adresu ponuđača, odnosno naziv i adresu tvrtke pravnog subjekta i naznaku odgovorne osobe</w:t>
      </w:r>
    </w:p>
    <w:p w:rsidR="00E20DB3" w:rsidRDefault="00E20DB3" w:rsidP="00E20D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domovnicu za fizičke osobe, odnosno važeću registraciju za pravne osobe</w:t>
      </w:r>
    </w:p>
    <w:p w:rsidR="00E20DB3" w:rsidRDefault="00E20DB3" w:rsidP="00E20D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da mogu osigurati isplatu najmanje 50%, odnosno 30% od ukupno ponuđene cijene za zemljište u roku od 30 dana od dana provedenog javnog nadmetanja, u slučaju plaćanja cijene zemljišta na rate</w:t>
      </w:r>
    </w:p>
    <w:p w:rsidR="00E20DB3" w:rsidRDefault="00E20DB3" w:rsidP="00E20D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uplate jamčevinu u iznosu od 50.000,00 kuna kao jamstvo za ozbiljnost ponude.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</w:rPr>
        <w:t>Dostavljena dokumentacija koje ne sadržava priloge iz ove točke smatrati će se nepotpunom i neće se uzeti u razmatranje.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plaćanja cijene zemljišta na rate do godine dana prijenos vlasništva na nekretnini izvršiti će se nakon isplate cjelokupne cijene zemljišta.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slučaju plaćanja zemljišta na rate do dvije godine, prijenos vlasništva na nekretnini može se izvršiti  nakon isplate minimalno 50 % cjelokupne cijene zemljišta uz obvezu izdavanja zadužnice u visini preostalog iznosa te upisa zabrane otuđenja nekretnine u zemljišne knjige do plaćanja cijene zemljišta u cijelosti.  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</w:rPr>
        <w:t>Plaćanje ukupne cijene zemljišta moguće je:</w:t>
      </w:r>
    </w:p>
    <w:p w:rsidR="00E20DB3" w:rsidRDefault="00E20DB3" w:rsidP="00E20DB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najmanje 50 % od ukupno ponuđene cijene za zemljište u roku od 30 dana od dana provedenog javnog nadmetanja, a ostatak iznosa najkasnije do isteka roka od 1 godine od dana provedenog javnog nadmetanja,</w:t>
      </w:r>
    </w:p>
    <w:p w:rsidR="00E20DB3" w:rsidRDefault="00E20DB3" w:rsidP="00E20DB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najmanje 30 % od ukupno ponuđene cijene za zemljište u roku od 30 dana od dana provedenog javnog nadmetanja, a ostatak iznosa najkasnije do isteka roka od 2 godine od dana provedenog javnog nadmetanja, u kojem slučaju je kupac dužan platiti kamatu </w:t>
      </w:r>
      <w:r>
        <w:rPr>
          <w:rFonts w:ascii="Arial" w:hAnsi="Arial" w:cs="Arial"/>
          <w:lang w:val="de-DE"/>
        </w:rPr>
        <w:t>u visini 3,9% na ostatak duga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  <w:iCs/>
        </w:rPr>
        <w:t xml:space="preserve"> 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odabrani ponuđač u navedenim rokovima ne plati ukupnu cijenu zemljišta smatra se da je odustao od kupnje te gubi pravo na kupnju i povrat jamčevine.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</w:t>
      </w:r>
      <w:r>
        <w:rPr>
          <w:rFonts w:ascii="Arial" w:hAnsi="Arial" w:cs="Arial"/>
        </w:rPr>
        <w:t xml:space="preserve"> Kopiju plana i podatke o čestici moguće je preuzeti u prostorijama Grada Preloga, Prelog, Glavna 35, u vremenu od 08,00 do 14,00 sati svakog radnog dana do javnog nadmetanja.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VII </w:t>
      </w:r>
      <w:r>
        <w:rPr>
          <w:rFonts w:ascii="Arial" w:hAnsi="Arial" w:cs="Arial"/>
        </w:rPr>
        <w:t xml:space="preserve">Jamčevina u visini od 50.000,00 kuna za ponuđenu česticu uplaćuje se na žiro račun Grada Preloga: HR3923900011835500002, Model plaćanja: 68, sa pozivom na broj: 7889 – OIB, uz naznaku svrha uplate: «jamčevina po natječaju-GZ Sjever» ili direktno na blagajni u Upravi Grada Preloga, najkasnije jedan dan prije održavanja javnog nadmetanja. 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</w:rPr>
        <w:t>Najpovoljnijem ponuđaču jamčevina će se uračunati u ponuđenu cijenu, a ostalim sudionicima nadmetanja će se vratiti.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</w:rPr>
        <w:t>U slučaju da odabrani ponuđač odustane od sklapanja ugovora o kupoprodaji gubi pravo na povrat jamčevine.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VIII </w:t>
      </w:r>
      <w:r>
        <w:rPr>
          <w:rFonts w:ascii="Arial" w:hAnsi="Arial" w:cs="Arial"/>
        </w:rPr>
        <w:t>Troškove ovjere potpisa ugovora, uknjižbe predmetne nekretnine kao i porez na promet nekretnina snosi kupac.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IX </w:t>
      </w:r>
      <w:r>
        <w:rPr>
          <w:rFonts w:ascii="Arial" w:hAnsi="Arial" w:cs="Arial"/>
        </w:rPr>
        <w:t>Ponudbena dokumentacija dostavlja se na adresu GRAD PRELOG, Prelog, Glavna 35, s naznakom «ponuda za kupnju zemljišta – GZ Sjever» do 12,00 sati dana kada se provodi javno nadmetanje.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</w:rPr>
        <w:t xml:space="preserve"> Gradonačelnik zadržava pravo neprihvaćanja ponude bilo kojeg ponuditelja, bez posebnog obrazloženja.</w:t>
      </w:r>
    </w:p>
    <w:p w:rsidR="00E20DB3" w:rsidRDefault="00E20DB3" w:rsidP="00E20D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XI</w:t>
      </w:r>
      <w:r>
        <w:rPr>
          <w:rFonts w:ascii="Arial" w:hAnsi="Arial" w:cs="Arial"/>
        </w:rPr>
        <w:t xml:space="preserve"> Načini ispunjavanja uvjeta određenih ovim natječajem i posljedice neispunjavanja uvjeta precizno će se definirati ugovorom o kupoprodaji.</w:t>
      </w:r>
    </w:p>
    <w:p w:rsidR="00E20DB3" w:rsidRDefault="00E20DB3" w:rsidP="00E20D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XII </w:t>
      </w:r>
      <w:r>
        <w:rPr>
          <w:rFonts w:ascii="Arial" w:hAnsi="Arial" w:cs="Arial"/>
        </w:rPr>
        <w:t xml:space="preserve">Za sve dodatne informacije možete se obratiti na telefon 040/645-301 i 638-686. </w:t>
      </w:r>
    </w:p>
    <w:p w:rsidR="00E20DB3" w:rsidRDefault="00E20DB3" w:rsidP="00E20DB3">
      <w:pPr>
        <w:rPr>
          <w:rFonts w:ascii="Arial" w:hAnsi="Arial" w:cs="Arial"/>
        </w:rPr>
      </w:pPr>
    </w:p>
    <w:p w:rsidR="00E20DB3" w:rsidRDefault="00E20DB3" w:rsidP="00E20DB3">
      <w:pPr>
        <w:rPr>
          <w:rFonts w:ascii="Arial" w:hAnsi="Arial" w:cs="Arial"/>
        </w:rPr>
      </w:pPr>
    </w:p>
    <w:p w:rsidR="00E20DB3" w:rsidRDefault="00E20DB3" w:rsidP="00E20DB3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GRAD PRELOG</w:t>
      </w:r>
    </w:p>
    <w:p w:rsidR="00E20DB3" w:rsidRDefault="00E20DB3" w:rsidP="00E20DB3"/>
    <w:p w:rsidR="00E20DB3" w:rsidRDefault="00E20DB3" w:rsidP="00E20DB3"/>
    <w:p w:rsidR="00E20DB3" w:rsidRDefault="00E20DB3" w:rsidP="00E20DB3"/>
    <w:p w:rsidR="00E20DB3" w:rsidRDefault="00E20DB3" w:rsidP="00E20DB3"/>
    <w:p w:rsidR="0096509B" w:rsidRDefault="001B24FC">
      <w:bookmarkStart w:id="0" w:name="_GoBack"/>
      <w:bookmarkEnd w:id="0"/>
    </w:p>
    <w:sectPr w:rsidR="0096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C5B4C"/>
    <w:multiLevelType w:val="hybridMultilevel"/>
    <w:tmpl w:val="DE644834"/>
    <w:lvl w:ilvl="0" w:tplc="9DF8E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87FF2"/>
    <w:multiLevelType w:val="hybridMultilevel"/>
    <w:tmpl w:val="97C873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6D"/>
    <w:rsid w:val="001B24FC"/>
    <w:rsid w:val="00286295"/>
    <w:rsid w:val="005C6B0C"/>
    <w:rsid w:val="00656C6D"/>
    <w:rsid w:val="00C92F09"/>
    <w:rsid w:val="00E20DB3"/>
    <w:rsid w:val="00FA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C864-1935-488F-90D3-27BEE5F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Fleten</dc:creator>
  <cp:keywords/>
  <dc:description/>
  <cp:lastModifiedBy>Goran Fleten</cp:lastModifiedBy>
  <cp:revision>2</cp:revision>
  <dcterms:created xsi:type="dcterms:W3CDTF">2016-07-18T11:33:00Z</dcterms:created>
  <dcterms:modified xsi:type="dcterms:W3CDTF">2016-07-18T12:23:00Z</dcterms:modified>
</cp:coreProperties>
</file>