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477" w:rsidRDefault="00AD6477" w:rsidP="00FA6F0F">
      <w:pPr>
        <w:jc w:val="center"/>
        <w:rPr>
          <w:rFonts w:ascii="Arial" w:hAnsi="Arial" w:cs="Arial"/>
          <w:b/>
          <w:sz w:val="22"/>
          <w:szCs w:val="22"/>
        </w:rPr>
      </w:pPr>
      <w:r w:rsidRPr="00F230E2">
        <w:rPr>
          <w:rFonts w:ascii="Arial" w:hAnsi="Arial" w:cs="Arial"/>
          <w:iCs/>
        </w:rPr>
        <w:t>P R I J E D L O G</w:t>
      </w:r>
    </w:p>
    <w:p w:rsidR="00AD6477" w:rsidRPr="00AD6477" w:rsidRDefault="00AD6477" w:rsidP="00AD6477">
      <w:pPr>
        <w:rPr>
          <w:rFonts w:ascii="Arial" w:hAnsi="Arial" w:cs="Arial"/>
          <w:sz w:val="22"/>
          <w:szCs w:val="22"/>
        </w:rPr>
      </w:pPr>
    </w:p>
    <w:p w:rsidR="00AD6477" w:rsidRPr="00AD6477" w:rsidRDefault="00AD6477" w:rsidP="00AD6477">
      <w:pPr>
        <w:rPr>
          <w:rFonts w:ascii="Arial" w:hAnsi="Arial" w:cs="Arial"/>
          <w:sz w:val="22"/>
          <w:szCs w:val="22"/>
        </w:rPr>
      </w:pPr>
    </w:p>
    <w:p w:rsidR="00AD6477" w:rsidRPr="00AD6477" w:rsidRDefault="00AD6477" w:rsidP="00AD6477">
      <w:pPr>
        <w:rPr>
          <w:rFonts w:ascii="Arial" w:hAnsi="Arial" w:cs="Arial"/>
          <w:sz w:val="22"/>
          <w:szCs w:val="22"/>
        </w:rPr>
      </w:pPr>
    </w:p>
    <w:p w:rsidR="00AD6477" w:rsidRPr="00AD6477" w:rsidRDefault="00AD6477" w:rsidP="00AD6477">
      <w:pPr>
        <w:rPr>
          <w:rFonts w:ascii="Arial" w:hAnsi="Arial" w:cs="Arial"/>
          <w:sz w:val="22"/>
          <w:szCs w:val="22"/>
        </w:rPr>
      </w:pPr>
    </w:p>
    <w:p w:rsidR="00AD6477" w:rsidRPr="00AD6477" w:rsidRDefault="00AD6477" w:rsidP="00AD6477">
      <w:pPr>
        <w:rPr>
          <w:rFonts w:ascii="Arial" w:hAnsi="Arial" w:cs="Arial"/>
          <w:sz w:val="22"/>
          <w:szCs w:val="22"/>
        </w:rPr>
      </w:pPr>
    </w:p>
    <w:p w:rsidR="00AD6477" w:rsidRPr="00AD6477" w:rsidRDefault="00AD6477" w:rsidP="00AD6477">
      <w:pPr>
        <w:rPr>
          <w:rFonts w:ascii="Arial" w:hAnsi="Arial" w:cs="Arial"/>
          <w:sz w:val="22"/>
          <w:szCs w:val="22"/>
        </w:rPr>
      </w:pPr>
    </w:p>
    <w:p w:rsidR="00AD6477" w:rsidRPr="00AD6477" w:rsidRDefault="00AD6477" w:rsidP="00AD6477">
      <w:pPr>
        <w:rPr>
          <w:rFonts w:ascii="Arial" w:hAnsi="Arial" w:cs="Arial"/>
          <w:sz w:val="22"/>
          <w:szCs w:val="22"/>
        </w:rPr>
      </w:pPr>
    </w:p>
    <w:p w:rsidR="00AD6477" w:rsidRPr="00AD6477" w:rsidRDefault="00AD6477" w:rsidP="00AD6477">
      <w:pPr>
        <w:rPr>
          <w:rFonts w:ascii="Arial" w:hAnsi="Arial" w:cs="Arial"/>
          <w:sz w:val="22"/>
          <w:szCs w:val="22"/>
        </w:rPr>
      </w:pPr>
    </w:p>
    <w:p w:rsidR="00AD6477" w:rsidRDefault="00AD6477" w:rsidP="00AD6477">
      <w:pPr>
        <w:rPr>
          <w:rFonts w:ascii="Arial" w:hAnsi="Arial" w:cs="Arial"/>
          <w:sz w:val="22"/>
          <w:szCs w:val="22"/>
        </w:rPr>
      </w:pPr>
    </w:p>
    <w:p w:rsidR="00AD6477" w:rsidRDefault="00AD6477" w:rsidP="00AD6477">
      <w:pPr>
        <w:rPr>
          <w:rFonts w:ascii="Arial" w:hAnsi="Arial" w:cs="Arial"/>
          <w:sz w:val="22"/>
          <w:szCs w:val="22"/>
        </w:rPr>
      </w:pPr>
    </w:p>
    <w:p w:rsidR="00AD6477" w:rsidRDefault="00AD6477" w:rsidP="00AD6477">
      <w:pPr>
        <w:rPr>
          <w:rFonts w:ascii="Arial" w:hAnsi="Arial" w:cs="Arial"/>
          <w:sz w:val="22"/>
          <w:szCs w:val="22"/>
        </w:rPr>
      </w:pPr>
    </w:p>
    <w:p w:rsidR="00FA6F0F" w:rsidRDefault="00FA6F0F" w:rsidP="00FA6F0F">
      <w:pPr>
        <w:rPr>
          <w:rFonts w:ascii="Arial" w:hAnsi="Arial" w:cs="Arial"/>
          <w:sz w:val="22"/>
          <w:szCs w:val="22"/>
        </w:rPr>
      </w:pPr>
    </w:p>
    <w:p w:rsidR="00955DE2" w:rsidRDefault="00955DE2" w:rsidP="00955DE2">
      <w:pPr>
        <w:jc w:val="center"/>
        <w:rPr>
          <w:rFonts w:ascii="Arial" w:hAnsi="Arial" w:cs="Arial"/>
          <w:sz w:val="40"/>
          <w:szCs w:val="40"/>
        </w:rPr>
      </w:pPr>
    </w:p>
    <w:p w:rsidR="001F019F" w:rsidRPr="00FA6F0F" w:rsidRDefault="001F019F" w:rsidP="00955DE2">
      <w:pPr>
        <w:jc w:val="center"/>
        <w:rPr>
          <w:rFonts w:ascii="Arial" w:hAnsi="Arial" w:cs="Arial"/>
          <w:sz w:val="40"/>
          <w:szCs w:val="40"/>
        </w:rPr>
      </w:pPr>
    </w:p>
    <w:p w:rsidR="00955DE2" w:rsidRDefault="00955DE2" w:rsidP="00955DE2">
      <w:pPr>
        <w:jc w:val="center"/>
        <w:rPr>
          <w:rFonts w:ascii="Arial" w:hAnsi="Arial" w:cs="Arial"/>
          <w:b/>
          <w:shadow/>
          <w:sz w:val="40"/>
          <w:szCs w:val="40"/>
        </w:rPr>
      </w:pPr>
      <w:r>
        <w:rPr>
          <w:rFonts w:ascii="Arial" w:hAnsi="Arial" w:cs="Arial"/>
          <w:b/>
          <w:shadow/>
          <w:sz w:val="40"/>
          <w:szCs w:val="40"/>
        </w:rPr>
        <w:t>PROGRAMA GRADNJE OBJEKATA I UREĐAJA</w:t>
      </w:r>
    </w:p>
    <w:p w:rsidR="00955DE2" w:rsidRDefault="00955DE2" w:rsidP="00955DE2">
      <w:pPr>
        <w:jc w:val="center"/>
        <w:rPr>
          <w:rFonts w:ascii="Arial" w:hAnsi="Arial" w:cs="Arial"/>
          <w:b/>
          <w:shadow/>
          <w:sz w:val="40"/>
          <w:szCs w:val="40"/>
        </w:rPr>
      </w:pPr>
      <w:r>
        <w:rPr>
          <w:rFonts w:ascii="Arial" w:hAnsi="Arial" w:cs="Arial"/>
          <w:b/>
          <w:shadow/>
          <w:sz w:val="40"/>
          <w:szCs w:val="40"/>
        </w:rPr>
        <w:t>KOMUNALNE INFRASTRUKTURE</w:t>
      </w:r>
    </w:p>
    <w:p w:rsidR="00AD6477" w:rsidRPr="00AD6477" w:rsidRDefault="00BC2411" w:rsidP="00955DE2">
      <w:pPr>
        <w:jc w:val="center"/>
        <w:rPr>
          <w:rFonts w:ascii="Arial" w:hAnsi="Arial" w:cs="Arial"/>
          <w:b/>
          <w:shadow/>
          <w:sz w:val="40"/>
          <w:szCs w:val="40"/>
        </w:rPr>
      </w:pPr>
      <w:r>
        <w:rPr>
          <w:rFonts w:ascii="Arial" w:hAnsi="Arial" w:cs="Arial"/>
          <w:b/>
          <w:shadow/>
          <w:sz w:val="40"/>
          <w:szCs w:val="40"/>
        </w:rPr>
        <w:t>ZA 2015</w:t>
      </w:r>
      <w:r w:rsidR="00955DE2">
        <w:rPr>
          <w:rFonts w:ascii="Arial" w:hAnsi="Arial" w:cs="Arial"/>
          <w:b/>
          <w:shadow/>
          <w:sz w:val="40"/>
          <w:szCs w:val="40"/>
        </w:rPr>
        <w:t>. GODINU</w:t>
      </w:r>
    </w:p>
    <w:p w:rsidR="00AD6477" w:rsidRPr="00AD6477" w:rsidRDefault="00AD6477" w:rsidP="00FA6F0F">
      <w:pPr>
        <w:jc w:val="center"/>
        <w:rPr>
          <w:rFonts w:ascii="Arial" w:hAnsi="Arial" w:cs="Arial"/>
          <w:sz w:val="22"/>
          <w:szCs w:val="22"/>
        </w:rPr>
      </w:pPr>
    </w:p>
    <w:p w:rsidR="00AD6477" w:rsidRPr="00AD6477" w:rsidRDefault="00AD6477" w:rsidP="00AD6477">
      <w:pPr>
        <w:rPr>
          <w:rFonts w:ascii="Arial" w:hAnsi="Arial" w:cs="Arial"/>
          <w:sz w:val="22"/>
          <w:szCs w:val="22"/>
        </w:rPr>
      </w:pPr>
    </w:p>
    <w:p w:rsidR="00AD6477" w:rsidRPr="00AD6477" w:rsidRDefault="00AD6477" w:rsidP="00AD6477">
      <w:pPr>
        <w:rPr>
          <w:rFonts w:ascii="Arial" w:hAnsi="Arial" w:cs="Arial"/>
          <w:sz w:val="22"/>
          <w:szCs w:val="22"/>
        </w:rPr>
      </w:pPr>
    </w:p>
    <w:p w:rsidR="00AD6477" w:rsidRPr="00AD6477" w:rsidRDefault="00AD6477" w:rsidP="00AD6477">
      <w:pPr>
        <w:rPr>
          <w:rFonts w:ascii="Arial" w:hAnsi="Arial" w:cs="Arial"/>
          <w:sz w:val="22"/>
          <w:szCs w:val="22"/>
        </w:rPr>
      </w:pPr>
    </w:p>
    <w:p w:rsidR="00AD6477" w:rsidRPr="00AD6477" w:rsidRDefault="00AD6477" w:rsidP="00AD6477">
      <w:pPr>
        <w:rPr>
          <w:rFonts w:ascii="Arial" w:hAnsi="Arial" w:cs="Arial"/>
          <w:sz w:val="22"/>
          <w:szCs w:val="22"/>
        </w:rPr>
      </w:pPr>
    </w:p>
    <w:p w:rsidR="00AD6477" w:rsidRPr="00AD6477" w:rsidRDefault="00AD6477" w:rsidP="00AD6477">
      <w:pPr>
        <w:rPr>
          <w:rFonts w:ascii="Arial" w:hAnsi="Arial" w:cs="Arial"/>
          <w:sz w:val="22"/>
          <w:szCs w:val="22"/>
        </w:rPr>
      </w:pPr>
    </w:p>
    <w:p w:rsidR="00AD6477" w:rsidRPr="00AD6477" w:rsidRDefault="00AD6477" w:rsidP="00AD6477">
      <w:pPr>
        <w:rPr>
          <w:rFonts w:ascii="Arial" w:hAnsi="Arial" w:cs="Arial"/>
          <w:sz w:val="22"/>
          <w:szCs w:val="22"/>
        </w:rPr>
      </w:pPr>
    </w:p>
    <w:p w:rsidR="00AD6477" w:rsidRPr="00AD6477" w:rsidRDefault="00AD6477" w:rsidP="00AD6477">
      <w:pPr>
        <w:rPr>
          <w:rFonts w:ascii="Arial" w:hAnsi="Arial" w:cs="Arial"/>
          <w:sz w:val="22"/>
          <w:szCs w:val="22"/>
        </w:rPr>
      </w:pPr>
    </w:p>
    <w:p w:rsidR="00AD6477" w:rsidRPr="00AD6477" w:rsidRDefault="00AD6477" w:rsidP="00AD6477">
      <w:pPr>
        <w:rPr>
          <w:rFonts w:ascii="Arial" w:hAnsi="Arial" w:cs="Arial"/>
          <w:sz w:val="22"/>
          <w:szCs w:val="22"/>
        </w:rPr>
      </w:pPr>
    </w:p>
    <w:p w:rsidR="00955DE2" w:rsidRDefault="00955DE2" w:rsidP="00955DE2">
      <w:pPr>
        <w:jc w:val="both"/>
        <w:rPr>
          <w:rFonts w:ascii="Arial" w:hAnsi="Arial" w:cs="Arial"/>
          <w:iCs/>
        </w:rPr>
      </w:pPr>
    </w:p>
    <w:p w:rsidR="00955DE2" w:rsidRDefault="00955DE2" w:rsidP="00955DE2">
      <w:pPr>
        <w:jc w:val="both"/>
        <w:rPr>
          <w:rFonts w:ascii="Arial" w:hAnsi="Arial" w:cs="Arial"/>
          <w:iCs/>
        </w:rPr>
      </w:pPr>
    </w:p>
    <w:p w:rsidR="00955DE2" w:rsidRDefault="00955DE2" w:rsidP="00955DE2">
      <w:pPr>
        <w:jc w:val="both"/>
        <w:rPr>
          <w:rFonts w:ascii="Arial" w:hAnsi="Arial" w:cs="Arial"/>
          <w:iCs/>
        </w:rPr>
      </w:pPr>
    </w:p>
    <w:p w:rsidR="00955DE2" w:rsidRDefault="00955DE2" w:rsidP="00955DE2">
      <w:pPr>
        <w:jc w:val="both"/>
        <w:rPr>
          <w:rFonts w:ascii="Arial" w:hAnsi="Arial" w:cs="Arial"/>
          <w:iCs/>
        </w:rPr>
      </w:pPr>
    </w:p>
    <w:p w:rsidR="00955DE2" w:rsidRDefault="00955DE2" w:rsidP="00955DE2">
      <w:pPr>
        <w:jc w:val="both"/>
        <w:rPr>
          <w:rFonts w:ascii="Arial" w:hAnsi="Arial" w:cs="Arial"/>
          <w:iCs/>
        </w:rPr>
      </w:pPr>
    </w:p>
    <w:p w:rsidR="00955DE2" w:rsidRDefault="00955DE2" w:rsidP="00955DE2">
      <w:pPr>
        <w:jc w:val="both"/>
        <w:rPr>
          <w:rFonts w:ascii="Arial" w:hAnsi="Arial" w:cs="Arial"/>
          <w:iCs/>
        </w:rPr>
      </w:pPr>
    </w:p>
    <w:p w:rsidR="00955DE2" w:rsidRDefault="00955DE2" w:rsidP="00955DE2">
      <w:pPr>
        <w:jc w:val="both"/>
        <w:rPr>
          <w:rFonts w:ascii="Arial" w:hAnsi="Arial" w:cs="Arial"/>
          <w:iCs/>
        </w:rPr>
      </w:pPr>
    </w:p>
    <w:p w:rsidR="00955DE2" w:rsidRDefault="00955DE2" w:rsidP="00955DE2">
      <w:pPr>
        <w:jc w:val="both"/>
        <w:rPr>
          <w:rFonts w:ascii="Arial" w:hAnsi="Arial" w:cs="Arial"/>
          <w:iCs/>
        </w:rPr>
      </w:pPr>
    </w:p>
    <w:p w:rsidR="00955DE2" w:rsidRPr="008F0B14" w:rsidRDefault="00955DE2" w:rsidP="00955DE2">
      <w:pPr>
        <w:jc w:val="both"/>
        <w:rPr>
          <w:rFonts w:ascii="Arial" w:hAnsi="Arial" w:cs="Arial"/>
          <w:iCs/>
        </w:rPr>
      </w:pPr>
      <w:r w:rsidRPr="008F0B14">
        <w:rPr>
          <w:rFonts w:ascii="Arial" w:hAnsi="Arial" w:cs="Arial"/>
          <w:iCs/>
        </w:rPr>
        <w:t>PREDLAGATELJ: gradonačelnik</w:t>
      </w:r>
    </w:p>
    <w:p w:rsidR="00955DE2" w:rsidRPr="008F0B14" w:rsidRDefault="00955DE2" w:rsidP="00955DE2">
      <w:pPr>
        <w:jc w:val="both"/>
        <w:rPr>
          <w:rFonts w:ascii="Arial" w:hAnsi="Arial" w:cs="Arial"/>
          <w:iCs/>
        </w:rPr>
      </w:pPr>
      <w:r w:rsidRPr="008F0B14">
        <w:rPr>
          <w:rFonts w:ascii="Arial" w:hAnsi="Arial" w:cs="Arial"/>
          <w:iCs/>
        </w:rPr>
        <w:t>PREDSTAVNICI PREDLAGATELJA ZADUŽENI</w:t>
      </w:r>
    </w:p>
    <w:p w:rsidR="00955DE2" w:rsidRPr="008F0B14" w:rsidRDefault="00955DE2" w:rsidP="00955DE2">
      <w:pPr>
        <w:jc w:val="both"/>
        <w:rPr>
          <w:rFonts w:ascii="Arial" w:hAnsi="Arial" w:cs="Arial"/>
          <w:iCs/>
        </w:rPr>
      </w:pPr>
      <w:r w:rsidRPr="008F0B14">
        <w:rPr>
          <w:rFonts w:ascii="Arial" w:hAnsi="Arial" w:cs="Arial"/>
          <w:iCs/>
        </w:rPr>
        <w:t xml:space="preserve">ZA DAVANJE OBRAZLOŽENJA: </w:t>
      </w:r>
      <w:r>
        <w:rPr>
          <w:rFonts w:ascii="Arial" w:hAnsi="Arial" w:cs="Arial"/>
          <w:iCs/>
        </w:rPr>
        <w:t xml:space="preserve"> Ljubomir Kolarek</w:t>
      </w:r>
      <w:r w:rsidRPr="008F0B14">
        <w:rPr>
          <w:rFonts w:ascii="Arial" w:hAnsi="Arial" w:cs="Arial"/>
          <w:iCs/>
        </w:rPr>
        <w:t xml:space="preserve">, </w:t>
      </w:r>
      <w:r>
        <w:rPr>
          <w:rFonts w:ascii="Arial" w:hAnsi="Arial" w:cs="Arial"/>
          <w:iCs/>
        </w:rPr>
        <w:t xml:space="preserve">dr.vet.med., </w:t>
      </w:r>
      <w:r w:rsidRPr="008F0B14">
        <w:rPr>
          <w:rFonts w:ascii="Arial" w:hAnsi="Arial" w:cs="Arial"/>
          <w:iCs/>
        </w:rPr>
        <w:t>gradonačelnik</w:t>
      </w:r>
    </w:p>
    <w:p w:rsidR="00955DE2" w:rsidRPr="008F0B14" w:rsidRDefault="00955DE2" w:rsidP="00955DE2">
      <w:pPr>
        <w:jc w:val="both"/>
        <w:rPr>
          <w:rFonts w:ascii="Arial" w:hAnsi="Arial" w:cs="Arial"/>
          <w:iCs/>
        </w:rPr>
      </w:pPr>
      <w:r w:rsidRPr="008F0B14">
        <w:rPr>
          <w:rFonts w:ascii="Arial" w:hAnsi="Arial" w:cs="Arial"/>
          <w:iCs/>
        </w:rPr>
        <w:tab/>
      </w:r>
      <w:r w:rsidRPr="008F0B14">
        <w:rPr>
          <w:rFonts w:ascii="Arial" w:hAnsi="Arial" w:cs="Arial"/>
          <w:iCs/>
        </w:rPr>
        <w:tab/>
      </w:r>
      <w:r w:rsidRPr="008F0B14">
        <w:rPr>
          <w:rFonts w:ascii="Arial" w:hAnsi="Arial" w:cs="Arial"/>
          <w:iCs/>
        </w:rPr>
        <w:tab/>
      </w:r>
      <w:r w:rsidRPr="008F0B14">
        <w:rPr>
          <w:rFonts w:ascii="Arial" w:hAnsi="Arial" w:cs="Arial"/>
          <w:iCs/>
        </w:rPr>
        <w:tab/>
      </w:r>
      <w:r w:rsidRPr="008F0B14">
        <w:rPr>
          <w:rFonts w:ascii="Arial" w:hAnsi="Arial" w:cs="Arial"/>
          <w:iCs/>
        </w:rPr>
        <w:tab/>
        <w:t xml:space="preserve">  Željko Por</w:t>
      </w:r>
      <w:r>
        <w:rPr>
          <w:rFonts w:ascii="Arial" w:hAnsi="Arial" w:cs="Arial"/>
          <w:iCs/>
        </w:rPr>
        <w:t xml:space="preserve">edoš, mag.ing.traff, </w:t>
      </w:r>
      <w:r w:rsidRPr="008F0B14">
        <w:rPr>
          <w:rFonts w:ascii="Arial" w:hAnsi="Arial" w:cs="Arial"/>
          <w:iCs/>
        </w:rPr>
        <w:t>pročelnik</w:t>
      </w:r>
    </w:p>
    <w:p w:rsidR="00955DE2" w:rsidRPr="008F0B14" w:rsidRDefault="00955DE2" w:rsidP="00955DE2">
      <w:pPr>
        <w:jc w:val="both"/>
        <w:rPr>
          <w:rFonts w:ascii="Arial" w:hAnsi="Arial" w:cs="Arial"/>
          <w:iCs/>
        </w:rPr>
      </w:pPr>
      <w:r w:rsidRPr="008F0B14">
        <w:rPr>
          <w:rFonts w:ascii="Arial" w:hAnsi="Arial" w:cs="Arial"/>
          <w:iCs/>
        </w:rPr>
        <w:tab/>
      </w:r>
      <w:r w:rsidRPr="008F0B14">
        <w:rPr>
          <w:rFonts w:ascii="Arial" w:hAnsi="Arial" w:cs="Arial"/>
          <w:iCs/>
        </w:rPr>
        <w:tab/>
      </w:r>
      <w:r w:rsidRPr="008F0B14">
        <w:rPr>
          <w:rFonts w:ascii="Arial" w:hAnsi="Arial" w:cs="Arial"/>
          <w:iCs/>
        </w:rPr>
        <w:tab/>
      </w:r>
      <w:r w:rsidRPr="008F0B14">
        <w:rPr>
          <w:rFonts w:ascii="Arial" w:hAnsi="Arial" w:cs="Arial"/>
          <w:iCs/>
        </w:rPr>
        <w:tab/>
      </w:r>
      <w:r w:rsidRPr="008F0B14">
        <w:rPr>
          <w:rFonts w:ascii="Arial" w:hAnsi="Arial" w:cs="Arial"/>
          <w:iCs/>
        </w:rPr>
        <w:tab/>
        <w:t xml:space="preserve">  Upravnog odjela za gospodarstvo i financije</w:t>
      </w:r>
    </w:p>
    <w:p w:rsidR="00955DE2" w:rsidRPr="008F0B14" w:rsidRDefault="00955DE2" w:rsidP="00955DE2">
      <w:pPr>
        <w:jc w:val="both"/>
        <w:rPr>
          <w:rFonts w:ascii="Arial" w:hAnsi="Arial" w:cs="Arial"/>
          <w:i/>
          <w:iCs/>
        </w:rPr>
      </w:pPr>
    </w:p>
    <w:p w:rsidR="00955DE2" w:rsidRDefault="00955DE2" w:rsidP="00955DE2">
      <w:pPr>
        <w:jc w:val="both"/>
        <w:rPr>
          <w:rFonts w:ascii="Arial" w:hAnsi="Arial" w:cs="Arial"/>
          <w:i/>
          <w:iCs/>
        </w:rPr>
      </w:pPr>
    </w:p>
    <w:p w:rsidR="00DF7A59" w:rsidRDefault="00DF7A59" w:rsidP="00955DE2">
      <w:pPr>
        <w:jc w:val="both"/>
        <w:rPr>
          <w:rFonts w:ascii="Arial" w:hAnsi="Arial" w:cs="Arial"/>
          <w:i/>
          <w:iCs/>
        </w:rPr>
      </w:pPr>
    </w:p>
    <w:p w:rsidR="00DF7A59" w:rsidRDefault="00DF7A59" w:rsidP="00955DE2">
      <w:pPr>
        <w:jc w:val="both"/>
        <w:rPr>
          <w:rFonts w:ascii="Arial" w:hAnsi="Arial" w:cs="Arial"/>
          <w:i/>
          <w:iCs/>
        </w:rPr>
      </w:pPr>
    </w:p>
    <w:p w:rsidR="00DF7A59" w:rsidRPr="008F0B14" w:rsidRDefault="00DF7A59" w:rsidP="00955DE2">
      <w:pPr>
        <w:jc w:val="both"/>
        <w:rPr>
          <w:rFonts w:ascii="Arial" w:hAnsi="Arial" w:cs="Arial"/>
          <w:i/>
          <w:iCs/>
        </w:rPr>
      </w:pPr>
    </w:p>
    <w:p w:rsidR="00955DE2" w:rsidRPr="008F0B14" w:rsidRDefault="00955DE2" w:rsidP="00955DE2">
      <w:pPr>
        <w:jc w:val="both"/>
        <w:rPr>
          <w:rFonts w:ascii="Arial" w:hAnsi="Arial" w:cs="Arial"/>
          <w:i/>
          <w:iCs/>
        </w:rPr>
      </w:pPr>
    </w:p>
    <w:p w:rsidR="00955DE2" w:rsidRPr="003F074E" w:rsidRDefault="00955DE2" w:rsidP="00955DE2">
      <w:pPr>
        <w:jc w:val="right"/>
        <w:rPr>
          <w:rFonts w:ascii="Arial" w:hAnsi="Arial" w:cs="Arial"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Pr="003F074E">
        <w:rPr>
          <w:rFonts w:ascii="Arial" w:hAnsi="Arial" w:cs="Arial"/>
          <w:iCs/>
        </w:rPr>
        <w:t>P</w:t>
      </w:r>
      <w:r w:rsidR="001F019F">
        <w:rPr>
          <w:rFonts w:ascii="Arial" w:hAnsi="Arial" w:cs="Arial"/>
          <w:iCs/>
        </w:rPr>
        <w:t xml:space="preserve">relog, </w:t>
      </w:r>
      <w:r>
        <w:rPr>
          <w:rFonts w:ascii="Arial" w:hAnsi="Arial" w:cs="Arial"/>
          <w:iCs/>
        </w:rPr>
        <w:t xml:space="preserve"> </w:t>
      </w:r>
      <w:r w:rsidR="00C352C7">
        <w:rPr>
          <w:rFonts w:ascii="Arial" w:hAnsi="Arial" w:cs="Arial"/>
          <w:iCs/>
        </w:rPr>
        <w:t xml:space="preserve">studeni </w:t>
      </w:r>
      <w:r w:rsidR="00BC2411">
        <w:rPr>
          <w:rFonts w:ascii="Arial" w:hAnsi="Arial" w:cs="Arial"/>
          <w:iCs/>
        </w:rPr>
        <w:t>2014</w:t>
      </w:r>
      <w:r>
        <w:rPr>
          <w:rFonts w:ascii="Arial" w:hAnsi="Arial" w:cs="Arial"/>
          <w:iCs/>
        </w:rPr>
        <w:t>. godine</w:t>
      </w:r>
    </w:p>
    <w:p w:rsidR="00497086" w:rsidRDefault="00497086" w:rsidP="00AD6477">
      <w:pPr>
        <w:rPr>
          <w:rFonts w:ascii="Arial" w:hAnsi="Arial" w:cs="Arial"/>
          <w:sz w:val="22"/>
          <w:szCs w:val="22"/>
        </w:rPr>
        <w:sectPr w:rsidR="00497086" w:rsidSect="00497086">
          <w:footerReference w:type="even" r:id="rId8"/>
          <w:footerReference w:type="default" r:id="rId9"/>
          <w:pgSz w:w="11906" w:h="16838"/>
          <w:pgMar w:top="1418" w:right="1418" w:bottom="1418" w:left="1418" w:header="340" w:footer="340" w:gutter="0"/>
          <w:pgNumType w:start="1"/>
          <w:cols w:space="708"/>
          <w:docGrid w:linePitch="360"/>
        </w:sectPr>
      </w:pPr>
    </w:p>
    <w:p w:rsidR="008E2DD7" w:rsidRPr="00EF3FE7" w:rsidRDefault="00D00AF4" w:rsidP="00FA6F0F">
      <w:pPr>
        <w:pStyle w:val="BodyText"/>
        <w:rPr>
          <w:rFonts w:ascii="Arial" w:hAnsi="Arial" w:cs="Arial"/>
          <w:sz w:val="22"/>
          <w:szCs w:val="22"/>
        </w:rPr>
      </w:pPr>
      <w:r w:rsidRPr="00EF3FE7">
        <w:rPr>
          <w:rFonts w:ascii="Arial" w:hAnsi="Arial" w:cs="Arial"/>
          <w:sz w:val="22"/>
          <w:szCs w:val="22"/>
        </w:rPr>
        <w:lastRenderedPageBreak/>
        <w:t xml:space="preserve">Temeljem članka 30. </w:t>
      </w:r>
      <w:r w:rsidR="000A67B1" w:rsidRPr="00EF3FE7">
        <w:rPr>
          <w:rFonts w:ascii="Arial" w:hAnsi="Arial" w:cs="Arial"/>
          <w:sz w:val="22"/>
          <w:szCs w:val="22"/>
        </w:rPr>
        <w:t>stavak</w:t>
      </w:r>
      <w:r w:rsidRPr="00EF3FE7">
        <w:rPr>
          <w:rFonts w:ascii="Arial" w:hAnsi="Arial" w:cs="Arial"/>
          <w:sz w:val="22"/>
          <w:szCs w:val="22"/>
        </w:rPr>
        <w:t xml:space="preserve"> 4. Zakona o komunalnom gospodarstvu (NNRH br. </w:t>
      </w:r>
      <w:r w:rsidR="00437F13" w:rsidRPr="00EF3FE7">
        <w:rPr>
          <w:rFonts w:ascii="Arial" w:hAnsi="Arial" w:cs="Arial"/>
          <w:sz w:val="22"/>
          <w:szCs w:val="22"/>
        </w:rPr>
        <w:t>36/95, 70/97, 128/99, 57/00, 129/00, 59/01, 26/03, 82/04, 110/04, 178/04, 38/09, 79/09</w:t>
      </w:r>
      <w:r w:rsidR="00415A42" w:rsidRPr="00EF3FE7">
        <w:rPr>
          <w:rFonts w:ascii="Arial" w:hAnsi="Arial" w:cs="Arial"/>
          <w:sz w:val="22"/>
          <w:szCs w:val="22"/>
        </w:rPr>
        <w:t xml:space="preserve">, 153/09, 49/11, 84/11, 90/11, </w:t>
      </w:r>
      <w:r w:rsidR="00437F13" w:rsidRPr="00EF3FE7">
        <w:rPr>
          <w:rFonts w:ascii="Arial" w:hAnsi="Arial" w:cs="Arial"/>
          <w:sz w:val="22"/>
          <w:szCs w:val="22"/>
        </w:rPr>
        <w:t>144/12</w:t>
      </w:r>
      <w:r w:rsidR="00415A42" w:rsidRPr="00EF3FE7">
        <w:rPr>
          <w:rFonts w:ascii="Arial" w:hAnsi="Arial" w:cs="Arial"/>
          <w:sz w:val="22"/>
          <w:szCs w:val="22"/>
        </w:rPr>
        <w:t xml:space="preserve"> i 94/13</w:t>
      </w:r>
      <w:r w:rsidR="000A67B1" w:rsidRPr="00EF3FE7">
        <w:rPr>
          <w:rFonts w:ascii="Arial" w:hAnsi="Arial" w:cs="Arial"/>
          <w:sz w:val="22"/>
          <w:szCs w:val="22"/>
        </w:rPr>
        <w:t xml:space="preserve">) </w:t>
      </w:r>
      <w:r w:rsidR="00495086" w:rsidRPr="00EF3FE7">
        <w:rPr>
          <w:rFonts w:ascii="Arial" w:hAnsi="Arial" w:cs="Arial"/>
          <w:sz w:val="22"/>
          <w:szCs w:val="22"/>
        </w:rPr>
        <w:t>i članka 36. Statuta Grada Preloga („Službeni glasnik</w:t>
      </w:r>
      <w:r w:rsidR="00362EEC" w:rsidRPr="00EF3FE7">
        <w:rPr>
          <w:rFonts w:ascii="Arial" w:hAnsi="Arial" w:cs="Arial"/>
          <w:sz w:val="22"/>
          <w:szCs w:val="22"/>
        </w:rPr>
        <w:t xml:space="preserve"> Međimurske županije“ br. 10/09</w:t>
      </w:r>
      <w:r w:rsidR="0033070D" w:rsidRPr="00EF3FE7">
        <w:rPr>
          <w:rFonts w:ascii="Arial" w:hAnsi="Arial" w:cs="Arial"/>
          <w:sz w:val="22"/>
          <w:szCs w:val="22"/>
        </w:rPr>
        <w:t>, 26/10, 23/11</w:t>
      </w:r>
      <w:r w:rsidR="00DF7A59">
        <w:rPr>
          <w:rFonts w:ascii="Arial" w:hAnsi="Arial" w:cs="Arial"/>
          <w:sz w:val="22"/>
          <w:szCs w:val="22"/>
        </w:rPr>
        <w:t>.</w:t>
      </w:r>
      <w:r w:rsidR="0033070D" w:rsidRPr="00EF3FE7">
        <w:rPr>
          <w:rFonts w:ascii="Arial" w:hAnsi="Arial" w:cs="Arial"/>
          <w:sz w:val="22"/>
          <w:szCs w:val="22"/>
        </w:rPr>
        <w:t xml:space="preserve"> i 5/13</w:t>
      </w:r>
      <w:r w:rsidR="00DF7A59">
        <w:rPr>
          <w:rFonts w:ascii="Arial" w:hAnsi="Arial" w:cs="Arial"/>
          <w:sz w:val="22"/>
          <w:szCs w:val="22"/>
        </w:rPr>
        <w:t>.</w:t>
      </w:r>
      <w:r w:rsidR="00495086" w:rsidRPr="00EF3FE7">
        <w:rPr>
          <w:rFonts w:ascii="Arial" w:hAnsi="Arial" w:cs="Arial"/>
          <w:sz w:val="22"/>
          <w:szCs w:val="22"/>
        </w:rPr>
        <w:t xml:space="preserve">), Gradsko vijeće Grada Preloga, na svojoj ___ </w:t>
      </w:r>
      <w:r w:rsidR="00E83C9B" w:rsidRPr="00EF3FE7">
        <w:rPr>
          <w:rFonts w:ascii="Arial" w:hAnsi="Arial" w:cs="Arial"/>
          <w:sz w:val="22"/>
          <w:szCs w:val="22"/>
        </w:rPr>
        <w:t xml:space="preserve">sjednici održanoj dana </w:t>
      </w:r>
      <w:r w:rsidR="002151FD" w:rsidRPr="00EF3FE7">
        <w:rPr>
          <w:rFonts w:ascii="Arial" w:hAnsi="Arial" w:cs="Arial"/>
          <w:sz w:val="22"/>
          <w:szCs w:val="22"/>
        </w:rPr>
        <w:t>_______</w:t>
      </w:r>
      <w:r w:rsidR="00BC2411">
        <w:rPr>
          <w:rFonts w:ascii="Arial" w:hAnsi="Arial" w:cs="Arial"/>
          <w:sz w:val="22"/>
          <w:szCs w:val="22"/>
        </w:rPr>
        <w:t xml:space="preserve"> 2014</w:t>
      </w:r>
      <w:r w:rsidR="001F019F" w:rsidRPr="00EF3FE7">
        <w:rPr>
          <w:rFonts w:ascii="Arial" w:hAnsi="Arial" w:cs="Arial"/>
          <w:sz w:val="22"/>
          <w:szCs w:val="22"/>
        </w:rPr>
        <w:t>. godine, donosi</w:t>
      </w:r>
    </w:p>
    <w:p w:rsidR="008E2DD7" w:rsidRPr="00EF3FE7" w:rsidRDefault="008E2DD7" w:rsidP="00FA6F0F">
      <w:pPr>
        <w:rPr>
          <w:rFonts w:ascii="Arial" w:hAnsi="Arial" w:cs="Arial"/>
          <w:sz w:val="22"/>
          <w:szCs w:val="22"/>
        </w:rPr>
      </w:pPr>
    </w:p>
    <w:p w:rsidR="00497086" w:rsidRPr="00EF3FE7" w:rsidRDefault="00497086" w:rsidP="00FA6F0F">
      <w:pPr>
        <w:rPr>
          <w:rFonts w:ascii="Arial" w:hAnsi="Arial" w:cs="Arial"/>
          <w:sz w:val="22"/>
          <w:szCs w:val="22"/>
        </w:rPr>
      </w:pPr>
    </w:p>
    <w:p w:rsidR="00497086" w:rsidRDefault="00497086" w:rsidP="00FA6F0F">
      <w:pPr>
        <w:rPr>
          <w:rFonts w:ascii="Arial" w:hAnsi="Arial" w:cs="Arial"/>
          <w:sz w:val="22"/>
          <w:szCs w:val="22"/>
        </w:rPr>
      </w:pPr>
    </w:p>
    <w:p w:rsidR="00EF3FE7" w:rsidRDefault="00EF3FE7" w:rsidP="00FA6F0F">
      <w:pPr>
        <w:rPr>
          <w:rFonts w:ascii="Arial" w:hAnsi="Arial" w:cs="Arial"/>
          <w:sz w:val="22"/>
          <w:szCs w:val="22"/>
        </w:rPr>
      </w:pPr>
    </w:p>
    <w:p w:rsidR="00EF3FE7" w:rsidRPr="00EF3FE7" w:rsidRDefault="00EF3FE7" w:rsidP="00FA6F0F">
      <w:pPr>
        <w:rPr>
          <w:rFonts w:ascii="Arial" w:hAnsi="Arial" w:cs="Arial"/>
          <w:sz w:val="22"/>
          <w:szCs w:val="22"/>
        </w:rPr>
      </w:pPr>
    </w:p>
    <w:p w:rsidR="00497086" w:rsidRPr="00EF3FE7" w:rsidRDefault="00497086" w:rsidP="00FA6F0F">
      <w:pPr>
        <w:rPr>
          <w:rFonts w:ascii="Arial" w:hAnsi="Arial" w:cs="Arial"/>
          <w:sz w:val="22"/>
          <w:szCs w:val="22"/>
        </w:rPr>
      </w:pPr>
    </w:p>
    <w:p w:rsidR="00955DE2" w:rsidRDefault="001F6F5B" w:rsidP="00955DE2">
      <w:pPr>
        <w:jc w:val="center"/>
        <w:rPr>
          <w:rFonts w:ascii="Arial" w:hAnsi="Arial" w:cs="Arial"/>
          <w:b/>
          <w:shadow/>
          <w:sz w:val="28"/>
          <w:szCs w:val="28"/>
        </w:rPr>
      </w:pPr>
      <w:r>
        <w:rPr>
          <w:rFonts w:ascii="Arial" w:hAnsi="Arial" w:cs="Arial"/>
          <w:b/>
          <w:shadow/>
          <w:sz w:val="28"/>
          <w:szCs w:val="28"/>
        </w:rPr>
        <w:t>PROGRAM</w:t>
      </w:r>
      <w:r w:rsidR="00955DE2">
        <w:rPr>
          <w:rFonts w:ascii="Arial" w:hAnsi="Arial" w:cs="Arial"/>
          <w:b/>
          <w:shadow/>
          <w:sz w:val="28"/>
          <w:szCs w:val="28"/>
        </w:rPr>
        <w:t xml:space="preserve"> GRADNJE</w:t>
      </w:r>
    </w:p>
    <w:p w:rsidR="00955DE2" w:rsidRDefault="00955DE2" w:rsidP="00955DE2">
      <w:pPr>
        <w:jc w:val="center"/>
        <w:rPr>
          <w:rFonts w:ascii="Arial" w:hAnsi="Arial" w:cs="Arial"/>
          <w:b/>
          <w:shadow/>
          <w:sz w:val="28"/>
          <w:szCs w:val="28"/>
        </w:rPr>
      </w:pPr>
      <w:r>
        <w:rPr>
          <w:rFonts w:ascii="Arial" w:hAnsi="Arial" w:cs="Arial"/>
          <w:b/>
          <w:shadow/>
          <w:sz w:val="28"/>
          <w:szCs w:val="28"/>
        </w:rPr>
        <w:t xml:space="preserve">OBJEKATA I UREĐAJA KOMUNALNE INFRASTRUKTURE </w:t>
      </w:r>
    </w:p>
    <w:p w:rsidR="00FA6F0F" w:rsidRDefault="001F019F" w:rsidP="00955DE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hadow/>
          <w:sz w:val="28"/>
          <w:szCs w:val="28"/>
        </w:rPr>
        <w:t>ZA</w:t>
      </w:r>
      <w:r w:rsidR="00BC2411">
        <w:rPr>
          <w:rFonts w:ascii="Arial" w:hAnsi="Arial" w:cs="Arial"/>
          <w:b/>
          <w:shadow/>
          <w:sz w:val="28"/>
          <w:szCs w:val="28"/>
        </w:rPr>
        <w:t xml:space="preserve"> 2015</w:t>
      </w:r>
      <w:r w:rsidR="00955DE2">
        <w:rPr>
          <w:rFonts w:ascii="Arial" w:hAnsi="Arial" w:cs="Arial"/>
          <w:b/>
          <w:shadow/>
          <w:sz w:val="28"/>
          <w:szCs w:val="28"/>
        </w:rPr>
        <w:t>. GODINU</w:t>
      </w:r>
    </w:p>
    <w:p w:rsidR="00FA6F0F" w:rsidRPr="00EF3FE7" w:rsidRDefault="00FA6F0F" w:rsidP="00FA6F0F">
      <w:pPr>
        <w:jc w:val="center"/>
        <w:rPr>
          <w:rFonts w:ascii="Arial" w:hAnsi="Arial" w:cs="Arial"/>
          <w:sz w:val="22"/>
          <w:szCs w:val="22"/>
        </w:rPr>
      </w:pPr>
    </w:p>
    <w:p w:rsidR="00FA6F0F" w:rsidRDefault="00FA6F0F" w:rsidP="00FA6F0F">
      <w:pPr>
        <w:jc w:val="center"/>
        <w:rPr>
          <w:rFonts w:ascii="Arial" w:hAnsi="Arial" w:cs="Arial"/>
          <w:sz w:val="22"/>
          <w:szCs w:val="22"/>
        </w:rPr>
      </w:pPr>
    </w:p>
    <w:p w:rsidR="00EF3FE7" w:rsidRDefault="00EF3FE7" w:rsidP="00FA6F0F">
      <w:pPr>
        <w:jc w:val="center"/>
        <w:rPr>
          <w:rFonts w:ascii="Arial" w:hAnsi="Arial" w:cs="Arial"/>
          <w:sz w:val="22"/>
          <w:szCs w:val="22"/>
        </w:rPr>
      </w:pPr>
    </w:p>
    <w:p w:rsidR="00EF3FE7" w:rsidRPr="00EF3FE7" w:rsidRDefault="00EF3FE7" w:rsidP="00FA6F0F">
      <w:pPr>
        <w:jc w:val="center"/>
        <w:rPr>
          <w:rFonts w:ascii="Arial" w:hAnsi="Arial" w:cs="Arial"/>
          <w:sz w:val="22"/>
          <w:szCs w:val="22"/>
        </w:rPr>
      </w:pPr>
    </w:p>
    <w:p w:rsidR="00FA6F0F" w:rsidRPr="00EF3FE7" w:rsidRDefault="00FA6F0F" w:rsidP="00FA6F0F">
      <w:pPr>
        <w:jc w:val="center"/>
        <w:rPr>
          <w:rFonts w:ascii="Arial" w:hAnsi="Arial" w:cs="Arial"/>
          <w:sz w:val="22"/>
          <w:szCs w:val="22"/>
        </w:rPr>
      </w:pPr>
    </w:p>
    <w:p w:rsidR="00FA6F0F" w:rsidRPr="00EF3FE7" w:rsidRDefault="00FA6F0F" w:rsidP="00FA6F0F">
      <w:pPr>
        <w:jc w:val="center"/>
        <w:rPr>
          <w:rFonts w:ascii="Arial" w:hAnsi="Arial" w:cs="Arial"/>
          <w:sz w:val="22"/>
          <w:szCs w:val="22"/>
        </w:rPr>
      </w:pPr>
    </w:p>
    <w:p w:rsidR="00FA6F0F" w:rsidRPr="00442627" w:rsidRDefault="00FA6F0F" w:rsidP="00FA6F0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42627">
        <w:rPr>
          <w:rFonts w:ascii="Arial" w:hAnsi="Arial" w:cs="Arial"/>
          <w:b/>
          <w:bCs/>
          <w:sz w:val="22"/>
          <w:szCs w:val="22"/>
        </w:rPr>
        <w:t>Članak 1.</w:t>
      </w:r>
    </w:p>
    <w:p w:rsidR="00FA6F0F" w:rsidRPr="00442627" w:rsidRDefault="00FA6F0F" w:rsidP="00FA6F0F">
      <w:pPr>
        <w:rPr>
          <w:rFonts w:ascii="Arial" w:hAnsi="Arial" w:cs="Arial"/>
          <w:sz w:val="22"/>
          <w:szCs w:val="22"/>
        </w:rPr>
      </w:pPr>
    </w:p>
    <w:p w:rsidR="00FA6F0F" w:rsidRDefault="00FA6F0F" w:rsidP="00FA6F0F">
      <w:pPr>
        <w:rPr>
          <w:rFonts w:ascii="Arial" w:hAnsi="Arial" w:cs="Arial"/>
        </w:rPr>
      </w:pPr>
    </w:p>
    <w:p w:rsidR="001F019F" w:rsidRPr="00442627" w:rsidRDefault="001F019F" w:rsidP="001F019F">
      <w:pPr>
        <w:pStyle w:val="BodyText"/>
        <w:ind w:right="463"/>
        <w:rPr>
          <w:rFonts w:ascii="Arial" w:hAnsi="Arial" w:cs="Arial"/>
          <w:sz w:val="22"/>
          <w:szCs w:val="22"/>
        </w:rPr>
      </w:pPr>
      <w:r w:rsidRPr="00442627">
        <w:rPr>
          <w:rFonts w:ascii="Arial" w:hAnsi="Arial" w:cs="Arial"/>
          <w:sz w:val="22"/>
          <w:szCs w:val="22"/>
        </w:rPr>
        <w:t>Programom gradnje objekata i uređaja komunalne infrastrukture utvrđuju se objekti i uređaji komunalne infrastrukture i nabava opreme koji će s</w:t>
      </w:r>
      <w:r w:rsidR="00616E34">
        <w:rPr>
          <w:rFonts w:ascii="Arial" w:hAnsi="Arial" w:cs="Arial"/>
          <w:sz w:val="22"/>
          <w:szCs w:val="22"/>
        </w:rPr>
        <w:t xml:space="preserve">e graditi u planskom razdoblju </w:t>
      </w:r>
      <w:r w:rsidRPr="00442627">
        <w:rPr>
          <w:rFonts w:ascii="Arial" w:hAnsi="Arial" w:cs="Arial"/>
          <w:sz w:val="22"/>
          <w:szCs w:val="22"/>
        </w:rPr>
        <w:t>sukladno Za</w:t>
      </w:r>
      <w:r w:rsidR="00616E34">
        <w:rPr>
          <w:rFonts w:ascii="Arial" w:hAnsi="Arial" w:cs="Arial"/>
          <w:sz w:val="22"/>
          <w:szCs w:val="22"/>
        </w:rPr>
        <w:t>konu o komunalnom gospodarstvu, sufinanciranje investicija prema programu Međimurskih voda d.o.o. i Županijske uprave za ceste Međimurske županije</w:t>
      </w:r>
      <w:r w:rsidRPr="00442627">
        <w:rPr>
          <w:rFonts w:ascii="Arial" w:hAnsi="Arial" w:cs="Arial"/>
          <w:sz w:val="22"/>
          <w:szCs w:val="22"/>
        </w:rPr>
        <w:t xml:space="preserve">. </w:t>
      </w:r>
    </w:p>
    <w:p w:rsidR="001F019F" w:rsidRPr="00442627" w:rsidRDefault="001F019F" w:rsidP="001F019F">
      <w:pPr>
        <w:ind w:right="463"/>
        <w:rPr>
          <w:rFonts w:ascii="Arial" w:hAnsi="Arial" w:cs="Arial"/>
          <w:sz w:val="22"/>
          <w:szCs w:val="22"/>
        </w:rPr>
      </w:pPr>
      <w:r w:rsidRPr="00442627">
        <w:rPr>
          <w:rFonts w:ascii="Arial" w:hAnsi="Arial" w:cs="Arial"/>
          <w:sz w:val="22"/>
          <w:szCs w:val="22"/>
        </w:rPr>
        <w:t>Financiranje objekata i uređaja iz Programa vrši se iz slijedećih izvora:</w:t>
      </w:r>
    </w:p>
    <w:p w:rsidR="001F019F" w:rsidRPr="00442627" w:rsidRDefault="001F019F" w:rsidP="001F019F">
      <w:pPr>
        <w:numPr>
          <w:ilvl w:val="0"/>
          <w:numId w:val="7"/>
        </w:numPr>
        <w:ind w:right="463"/>
        <w:rPr>
          <w:rFonts w:ascii="Arial" w:hAnsi="Arial" w:cs="Arial"/>
          <w:sz w:val="22"/>
          <w:szCs w:val="22"/>
        </w:rPr>
      </w:pPr>
      <w:r w:rsidRPr="00442627">
        <w:rPr>
          <w:rFonts w:ascii="Arial" w:hAnsi="Arial" w:cs="Arial"/>
          <w:sz w:val="22"/>
          <w:szCs w:val="22"/>
        </w:rPr>
        <w:t>komunalni doprinos</w:t>
      </w:r>
    </w:p>
    <w:p w:rsidR="001F019F" w:rsidRPr="00442627" w:rsidRDefault="001F019F" w:rsidP="001F019F">
      <w:pPr>
        <w:numPr>
          <w:ilvl w:val="0"/>
          <w:numId w:val="7"/>
        </w:numPr>
        <w:ind w:right="463"/>
        <w:rPr>
          <w:rFonts w:ascii="Arial" w:hAnsi="Arial" w:cs="Arial"/>
          <w:sz w:val="22"/>
          <w:szCs w:val="22"/>
        </w:rPr>
      </w:pPr>
      <w:r w:rsidRPr="00442627">
        <w:rPr>
          <w:rFonts w:ascii="Arial" w:hAnsi="Arial" w:cs="Arial"/>
          <w:sz w:val="22"/>
          <w:szCs w:val="22"/>
        </w:rPr>
        <w:t>proračuna jedinice lokalne samouprave</w:t>
      </w:r>
    </w:p>
    <w:p w:rsidR="001F019F" w:rsidRPr="00442627" w:rsidRDefault="001F019F" w:rsidP="001F019F">
      <w:pPr>
        <w:numPr>
          <w:ilvl w:val="0"/>
          <w:numId w:val="7"/>
        </w:numPr>
        <w:ind w:right="463"/>
        <w:rPr>
          <w:rFonts w:ascii="Arial" w:hAnsi="Arial" w:cs="Arial"/>
          <w:sz w:val="22"/>
          <w:szCs w:val="22"/>
        </w:rPr>
      </w:pPr>
      <w:r w:rsidRPr="00442627">
        <w:rPr>
          <w:rFonts w:ascii="Arial" w:hAnsi="Arial" w:cs="Arial"/>
          <w:sz w:val="22"/>
          <w:szCs w:val="22"/>
        </w:rPr>
        <w:t>naknade za koncesije za obavljanje komunalnih djelatnosti</w:t>
      </w:r>
    </w:p>
    <w:p w:rsidR="001F019F" w:rsidRPr="00442627" w:rsidRDefault="001F019F" w:rsidP="001F019F">
      <w:pPr>
        <w:numPr>
          <w:ilvl w:val="0"/>
          <w:numId w:val="7"/>
        </w:numPr>
        <w:ind w:right="463"/>
        <w:jc w:val="both"/>
        <w:rPr>
          <w:rFonts w:ascii="Arial" w:hAnsi="Arial" w:cs="Arial"/>
          <w:sz w:val="22"/>
          <w:szCs w:val="22"/>
        </w:rPr>
      </w:pPr>
      <w:r w:rsidRPr="00442627">
        <w:rPr>
          <w:rFonts w:ascii="Arial" w:hAnsi="Arial" w:cs="Arial"/>
          <w:sz w:val="22"/>
          <w:szCs w:val="22"/>
        </w:rPr>
        <w:t>dijela cijene komunalne usluge koja služi za financiranje građenja objekata i uređaja komunalne infrastrukture na području Grada Preloga.</w:t>
      </w:r>
    </w:p>
    <w:p w:rsidR="001F019F" w:rsidRPr="00442627" w:rsidRDefault="001F019F" w:rsidP="001F019F">
      <w:pPr>
        <w:numPr>
          <w:ilvl w:val="0"/>
          <w:numId w:val="7"/>
        </w:numPr>
        <w:ind w:right="463"/>
        <w:jc w:val="both"/>
        <w:rPr>
          <w:rFonts w:ascii="Arial" w:hAnsi="Arial" w:cs="Arial"/>
          <w:sz w:val="22"/>
          <w:szCs w:val="22"/>
        </w:rPr>
      </w:pPr>
      <w:r w:rsidRPr="00442627">
        <w:rPr>
          <w:rFonts w:ascii="Arial" w:hAnsi="Arial" w:cs="Arial"/>
          <w:sz w:val="22"/>
          <w:szCs w:val="22"/>
        </w:rPr>
        <w:t>naknade za priključenje na komunalnu infrastrukturu, a koja je određena posebnom odlukom</w:t>
      </w:r>
    </w:p>
    <w:p w:rsidR="001F019F" w:rsidRPr="00442627" w:rsidRDefault="001F019F" w:rsidP="001F019F">
      <w:pPr>
        <w:numPr>
          <w:ilvl w:val="0"/>
          <w:numId w:val="7"/>
        </w:numPr>
        <w:ind w:right="463"/>
        <w:jc w:val="both"/>
        <w:rPr>
          <w:rFonts w:ascii="Arial" w:hAnsi="Arial" w:cs="Arial"/>
          <w:sz w:val="22"/>
          <w:szCs w:val="22"/>
        </w:rPr>
      </w:pPr>
      <w:r w:rsidRPr="00442627">
        <w:rPr>
          <w:rFonts w:ascii="Arial" w:hAnsi="Arial" w:cs="Arial"/>
          <w:sz w:val="22"/>
          <w:szCs w:val="22"/>
        </w:rPr>
        <w:t>drugih izvora utvrđenih posebnim zakonima (naknade, amortizacije na osnovna sredstva, sufinanciranje građana, itd).</w:t>
      </w:r>
    </w:p>
    <w:p w:rsidR="001F019F" w:rsidRPr="00442627" w:rsidRDefault="001F019F" w:rsidP="001F019F">
      <w:pPr>
        <w:ind w:right="463"/>
        <w:rPr>
          <w:sz w:val="22"/>
          <w:szCs w:val="22"/>
        </w:rPr>
      </w:pPr>
    </w:p>
    <w:p w:rsidR="001F019F" w:rsidRPr="00442627" w:rsidRDefault="00232482" w:rsidP="001F019F">
      <w:pPr>
        <w:ind w:right="46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1F019F" w:rsidRPr="00442627" w:rsidRDefault="001F019F" w:rsidP="001F019F">
      <w:pPr>
        <w:ind w:right="463"/>
        <w:jc w:val="center"/>
        <w:rPr>
          <w:rFonts w:ascii="Arial" w:hAnsi="Arial" w:cs="Arial"/>
          <w:b/>
          <w:bCs/>
          <w:sz w:val="22"/>
          <w:szCs w:val="22"/>
        </w:rPr>
      </w:pPr>
      <w:r w:rsidRPr="00442627">
        <w:rPr>
          <w:rFonts w:ascii="Arial" w:hAnsi="Arial" w:cs="Arial"/>
          <w:b/>
          <w:bCs/>
          <w:sz w:val="22"/>
          <w:szCs w:val="22"/>
        </w:rPr>
        <w:t>Članak 2.</w:t>
      </w:r>
    </w:p>
    <w:p w:rsidR="001F019F" w:rsidRPr="00442627" w:rsidRDefault="001F019F" w:rsidP="001F019F">
      <w:pPr>
        <w:ind w:left="360" w:right="463"/>
        <w:rPr>
          <w:rFonts w:ascii="Arial" w:hAnsi="Arial" w:cs="Arial"/>
          <w:sz w:val="22"/>
          <w:szCs w:val="22"/>
        </w:rPr>
      </w:pPr>
    </w:p>
    <w:p w:rsidR="00EF3FE7" w:rsidRDefault="001F019F" w:rsidP="00EF3FE7">
      <w:pPr>
        <w:ind w:right="-2" w:firstLine="708"/>
        <w:jc w:val="both"/>
        <w:rPr>
          <w:rFonts w:ascii="Arial" w:hAnsi="Arial" w:cs="Arial"/>
          <w:sz w:val="22"/>
          <w:szCs w:val="22"/>
        </w:rPr>
      </w:pPr>
      <w:r w:rsidRPr="00442627">
        <w:rPr>
          <w:rFonts w:ascii="Arial" w:hAnsi="Arial" w:cs="Arial"/>
          <w:sz w:val="22"/>
          <w:szCs w:val="22"/>
        </w:rPr>
        <w:t xml:space="preserve">Program gradnje objekata i uređaja komunalne infrastrukture </w:t>
      </w:r>
      <w:r w:rsidR="00616E34">
        <w:rPr>
          <w:rFonts w:ascii="Arial" w:hAnsi="Arial" w:cs="Arial"/>
          <w:sz w:val="22"/>
          <w:szCs w:val="22"/>
        </w:rPr>
        <w:t xml:space="preserve">temelji se na </w:t>
      </w:r>
      <w:r w:rsidR="00012C70">
        <w:rPr>
          <w:rFonts w:ascii="Arial" w:hAnsi="Arial" w:cs="Arial"/>
          <w:sz w:val="22"/>
          <w:szCs w:val="22"/>
        </w:rPr>
        <w:t>prostorno-</w:t>
      </w:r>
      <w:r w:rsidRPr="00442627">
        <w:rPr>
          <w:rFonts w:ascii="Arial" w:hAnsi="Arial" w:cs="Arial"/>
          <w:sz w:val="22"/>
          <w:szCs w:val="22"/>
        </w:rPr>
        <w:t>plansk</w:t>
      </w:r>
      <w:r w:rsidR="00012C70">
        <w:rPr>
          <w:rFonts w:ascii="Arial" w:hAnsi="Arial" w:cs="Arial"/>
          <w:sz w:val="22"/>
          <w:szCs w:val="22"/>
        </w:rPr>
        <w:t>oj dokumentaciji</w:t>
      </w:r>
      <w:r w:rsidRPr="00442627">
        <w:rPr>
          <w:rFonts w:ascii="Arial" w:hAnsi="Arial" w:cs="Arial"/>
          <w:sz w:val="22"/>
          <w:szCs w:val="22"/>
        </w:rPr>
        <w:t xml:space="preserve"> Grada</w:t>
      </w:r>
      <w:r w:rsidR="00012C70">
        <w:rPr>
          <w:rFonts w:ascii="Arial" w:hAnsi="Arial" w:cs="Arial"/>
          <w:sz w:val="22"/>
          <w:szCs w:val="22"/>
        </w:rPr>
        <w:t xml:space="preserve"> Preloga, </w:t>
      </w:r>
      <w:r w:rsidRPr="00442627">
        <w:rPr>
          <w:rFonts w:ascii="Arial" w:hAnsi="Arial" w:cs="Arial"/>
          <w:sz w:val="22"/>
          <w:szCs w:val="22"/>
        </w:rPr>
        <w:t>razvoj</w:t>
      </w:r>
      <w:r w:rsidR="00012C70">
        <w:rPr>
          <w:rFonts w:ascii="Arial" w:hAnsi="Arial" w:cs="Arial"/>
          <w:sz w:val="22"/>
          <w:szCs w:val="22"/>
        </w:rPr>
        <w:t>noj politici</w:t>
      </w:r>
      <w:r w:rsidRPr="00442627">
        <w:rPr>
          <w:rFonts w:ascii="Arial" w:hAnsi="Arial" w:cs="Arial"/>
          <w:sz w:val="22"/>
          <w:szCs w:val="22"/>
        </w:rPr>
        <w:t xml:space="preserve"> Grada, </w:t>
      </w:r>
      <w:r w:rsidR="00012C70">
        <w:rPr>
          <w:rFonts w:ascii="Arial" w:hAnsi="Arial" w:cs="Arial"/>
          <w:sz w:val="22"/>
          <w:szCs w:val="22"/>
        </w:rPr>
        <w:t xml:space="preserve">ukazanim </w:t>
      </w:r>
      <w:r w:rsidRPr="00442627">
        <w:rPr>
          <w:rFonts w:ascii="Arial" w:hAnsi="Arial" w:cs="Arial"/>
          <w:sz w:val="22"/>
          <w:szCs w:val="22"/>
        </w:rPr>
        <w:t>potreba</w:t>
      </w:r>
      <w:r w:rsidR="00012C70">
        <w:rPr>
          <w:rFonts w:ascii="Arial" w:hAnsi="Arial" w:cs="Arial"/>
          <w:sz w:val="22"/>
          <w:szCs w:val="22"/>
        </w:rPr>
        <w:t>ma</w:t>
      </w:r>
      <w:r w:rsidRPr="00442627">
        <w:rPr>
          <w:rFonts w:ascii="Arial" w:hAnsi="Arial" w:cs="Arial"/>
          <w:sz w:val="22"/>
          <w:szCs w:val="22"/>
        </w:rPr>
        <w:t xml:space="preserve"> za izgradnjom </w:t>
      </w:r>
      <w:r w:rsidR="00012C70">
        <w:rPr>
          <w:rFonts w:ascii="Arial" w:hAnsi="Arial" w:cs="Arial"/>
          <w:sz w:val="22"/>
          <w:szCs w:val="22"/>
        </w:rPr>
        <w:t xml:space="preserve">određenih </w:t>
      </w:r>
      <w:r w:rsidRPr="00442627">
        <w:rPr>
          <w:rFonts w:ascii="Arial" w:hAnsi="Arial" w:cs="Arial"/>
          <w:sz w:val="22"/>
          <w:szCs w:val="22"/>
        </w:rPr>
        <w:t>objekata i uređaja komunalne infrastrukture po pojedinim lokacijama, te raspoloživim financijskim sredstvima.</w:t>
      </w:r>
      <w:r w:rsidR="00012C70">
        <w:rPr>
          <w:rFonts w:ascii="Arial" w:hAnsi="Arial" w:cs="Arial"/>
          <w:sz w:val="22"/>
          <w:szCs w:val="22"/>
        </w:rPr>
        <w:t xml:space="preserve"> </w:t>
      </w:r>
    </w:p>
    <w:p w:rsidR="001F019F" w:rsidRPr="00442627" w:rsidRDefault="00012C70" w:rsidP="00EF3FE7">
      <w:pPr>
        <w:ind w:right="-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 također sadrži sufinanciranje investicija prema programu </w:t>
      </w:r>
      <w:r w:rsidR="00232482">
        <w:rPr>
          <w:rFonts w:ascii="Arial" w:hAnsi="Arial" w:cs="Arial"/>
          <w:sz w:val="22"/>
          <w:szCs w:val="22"/>
        </w:rPr>
        <w:t xml:space="preserve">Međimurskih voda d.o.o. i </w:t>
      </w:r>
      <w:r>
        <w:rPr>
          <w:rFonts w:ascii="Arial" w:hAnsi="Arial" w:cs="Arial"/>
          <w:sz w:val="22"/>
          <w:szCs w:val="22"/>
        </w:rPr>
        <w:t>Županijske uprave za ceste Međimurske županije, sredstvima iz proračuna Grada Preloga.</w:t>
      </w:r>
    </w:p>
    <w:p w:rsidR="008E2DD7" w:rsidRPr="001F019F" w:rsidRDefault="001F019F" w:rsidP="00EF3FE7">
      <w:pPr>
        <w:ind w:right="-2" w:firstLine="708"/>
        <w:jc w:val="both"/>
        <w:rPr>
          <w:rFonts w:ascii="Arial" w:hAnsi="Arial" w:cs="Arial"/>
        </w:rPr>
      </w:pPr>
      <w:r w:rsidRPr="00442627">
        <w:rPr>
          <w:rFonts w:ascii="Arial" w:hAnsi="Arial" w:cs="Arial"/>
          <w:sz w:val="22"/>
          <w:szCs w:val="22"/>
        </w:rPr>
        <w:t>Program gradnje objekata i uređaja komunalne infrastrukture bazira se</w:t>
      </w:r>
      <w:r w:rsidR="00386A93">
        <w:rPr>
          <w:rFonts w:ascii="Arial" w:hAnsi="Arial" w:cs="Arial"/>
          <w:sz w:val="22"/>
          <w:szCs w:val="22"/>
        </w:rPr>
        <w:t xml:space="preserve"> na dvije</w:t>
      </w:r>
      <w:r w:rsidR="00EF3FE7">
        <w:rPr>
          <w:rFonts w:ascii="Arial" w:hAnsi="Arial" w:cs="Arial"/>
          <w:sz w:val="22"/>
          <w:szCs w:val="22"/>
        </w:rPr>
        <w:t xml:space="preserve"> osnovne skupine gradnje</w:t>
      </w:r>
      <w:r w:rsidRPr="00442627">
        <w:rPr>
          <w:rFonts w:ascii="Arial" w:hAnsi="Arial" w:cs="Arial"/>
          <w:sz w:val="22"/>
          <w:szCs w:val="22"/>
        </w:rPr>
        <w:t>.</w:t>
      </w:r>
    </w:p>
    <w:p w:rsidR="00232482" w:rsidRDefault="00232482">
      <w:pPr>
        <w:rPr>
          <w:rFonts w:ascii="Arial" w:hAnsi="Arial" w:cs="Arial"/>
          <w:b/>
          <w:sz w:val="28"/>
          <w:szCs w:val="28"/>
        </w:rPr>
      </w:pPr>
    </w:p>
    <w:p w:rsidR="00232482" w:rsidRDefault="00232482">
      <w:pPr>
        <w:rPr>
          <w:rFonts w:ascii="Arial" w:hAnsi="Arial" w:cs="Arial"/>
          <w:b/>
          <w:sz w:val="28"/>
          <w:szCs w:val="28"/>
        </w:rPr>
      </w:pPr>
    </w:p>
    <w:p w:rsidR="00232482" w:rsidRDefault="00232482">
      <w:pPr>
        <w:rPr>
          <w:rFonts w:ascii="Arial" w:hAnsi="Arial" w:cs="Arial"/>
          <w:b/>
          <w:sz w:val="28"/>
          <w:szCs w:val="28"/>
        </w:rPr>
      </w:pPr>
    </w:p>
    <w:p w:rsidR="00232482" w:rsidRDefault="00232482">
      <w:pPr>
        <w:rPr>
          <w:rFonts w:ascii="Arial" w:hAnsi="Arial" w:cs="Arial"/>
          <w:b/>
          <w:sz w:val="28"/>
          <w:szCs w:val="28"/>
        </w:rPr>
      </w:pPr>
    </w:p>
    <w:p w:rsidR="00232482" w:rsidRDefault="00232482">
      <w:pPr>
        <w:rPr>
          <w:rFonts w:ascii="Arial" w:hAnsi="Arial" w:cs="Arial"/>
          <w:b/>
          <w:sz w:val="28"/>
          <w:szCs w:val="28"/>
        </w:rPr>
      </w:pPr>
    </w:p>
    <w:p w:rsidR="008E2DD7" w:rsidRPr="00866EFD" w:rsidRDefault="008E2DD7">
      <w:pPr>
        <w:rPr>
          <w:rFonts w:ascii="Arial" w:hAnsi="Arial" w:cs="Arial"/>
          <w:b/>
          <w:sz w:val="28"/>
          <w:szCs w:val="28"/>
        </w:rPr>
      </w:pPr>
      <w:r w:rsidRPr="00866EFD">
        <w:rPr>
          <w:rFonts w:ascii="Arial" w:hAnsi="Arial" w:cs="Arial"/>
          <w:b/>
          <w:sz w:val="28"/>
          <w:szCs w:val="28"/>
        </w:rPr>
        <w:t>SKUPINA  A</w:t>
      </w:r>
    </w:p>
    <w:p w:rsidR="008E2DD7" w:rsidRPr="002E33AC" w:rsidRDefault="008E2DD7">
      <w:pPr>
        <w:rPr>
          <w:rFonts w:ascii="Arial" w:hAnsi="Arial" w:cs="Arial"/>
        </w:rPr>
      </w:pPr>
    </w:p>
    <w:p w:rsidR="008E2DD7" w:rsidRPr="002E33AC" w:rsidRDefault="008E2DD7" w:rsidP="00A31756">
      <w:pPr>
        <w:pStyle w:val="BodyText3"/>
        <w:ind w:right="463"/>
        <w:rPr>
          <w:sz w:val="24"/>
          <w:szCs w:val="24"/>
        </w:rPr>
      </w:pPr>
      <w:r w:rsidRPr="002E33AC">
        <w:rPr>
          <w:sz w:val="24"/>
          <w:szCs w:val="24"/>
        </w:rPr>
        <w:t>Sadržava objekte navedene u programu tablicama od 1-4 u ukupnoj vr</w:t>
      </w:r>
      <w:r w:rsidR="00BC2411">
        <w:rPr>
          <w:sz w:val="24"/>
          <w:szCs w:val="24"/>
        </w:rPr>
        <w:t>ijednosti, te vrijednosti u 2015</w:t>
      </w:r>
      <w:r w:rsidRPr="002E33AC">
        <w:rPr>
          <w:sz w:val="24"/>
          <w:szCs w:val="24"/>
        </w:rPr>
        <w:t>. godini od:</w:t>
      </w:r>
    </w:p>
    <w:p w:rsidR="00DD39A8" w:rsidRDefault="00DD39A8" w:rsidP="00DD39A8">
      <w:pPr>
        <w:rPr>
          <w:rFonts w:ascii="Arial" w:hAnsi="Arial" w:cs="Arial"/>
          <w:sz w:val="28"/>
          <w:szCs w:val="28"/>
        </w:rPr>
      </w:pPr>
    </w:p>
    <w:tbl>
      <w:tblPr>
        <w:tblW w:w="5920" w:type="dxa"/>
        <w:jc w:val="center"/>
        <w:tblLook w:val="04A0"/>
      </w:tblPr>
      <w:tblGrid>
        <w:gridCol w:w="500"/>
        <w:gridCol w:w="2500"/>
        <w:gridCol w:w="1460"/>
        <w:gridCol w:w="1460"/>
      </w:tblGrid>
      <w:tr w:rsidR="002D2F36" w:rsidTr="002D2F36">
        <w:trPr>
          <w:trHeight w:val="795"/>
          <w:jc w:val="center"/>
        </w:trPr>
        <w:tc>
          <w:tcPr>
            <w:tcW w:w="300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2D2F36" w:rsidRDefault="002D2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UKUPNA VRIJEDNOST</w:t>
            </w:r>
          </w:p>
        </w:tc>
        <w:tc>
          <w:tcPr>
            <w:tcW w:w="14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PLAN                     2015.</w:t>
            </w:r>
          </w:p>
        </w:tc>
      </w:tr>
      <w:tr w:rsidR="002D2F36" w:rsidTr="002D2F36">
        <w:trPr>
          <w:trHeight w:val="285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javne površine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4.980.000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785.000</w:t>
            </w:r>
          </w:p>
        </w:tc>
      </w:tr>
      <w:tr w:rsidR="002D2F36" w:rsidTr="002D2F36">
        <w:trPr>
          <w:trHeight w:val="285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nerazvrstane ceste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35.270.000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1.145.000</w:t>
            </w:r>
          </w:p>
        </w:tc>
      </w:tr>
      <w:tr w:rsidR="002D2F36" w:rsidTr="002D2F36">
        <w:trPr>
          <w:trHeight w:val="285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groblja 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1.200.000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150.000</w:t>
            </w:r>
          </w:p>
        </w:tc>
      </w:tr>
      <w:tr w:rsidR="002D2F36" w:rsidTr="002D2F36">
        <w:trPr>
          <w:trHeight w:val="285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javna rasvjeta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2.890.000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280.000</w:t>
            </w:r>
          </w:p>
        </w:tc>
      </w:tr>
    </w:tbl>
    <w:p w:rsidR="002D2F36" w:rsidRDefault="002D2F36" w:rsidP="00DD39A8">
      <w:pPr>
        <w:rPr>
          <w:rFonts w:ascii="Arial" w:hAnsi="Arial" w:cs="Arial"/>
          <w:sz w:val="28"/>
          <w:szCs w:val="28"/>
        </w:rPr>
      </w:pPr>
    </w:p>
    <w:p w:rsidR="008E2DD7" w:rsidRDefault="008E2DD7">
      <w:pPr>
        <w:rPr>
          <w:rFonts w:ascii="Arial" w:hAnsi="Arial" w:cs="Arial"/>
          <w:sz w:val="28"/>
          <w:szCs w:val="28"/>
        </w:rPr>
      </w:pPr>
    </w:p>
    <w:p w:rsidR="008E2DD7" w:rsidRDefault="008E2DD7" w:rsidP="00442627">
      <w:pPr>
        <w:pStyle w:val="BodyText3"/>
        <w:tabs>
          <w:tab w:val="left" w:pos="9070"/>
        </w:tabs>
        <w:ind w:right="-2"/>
        <w:rPr>
          <w:sz w:val="24"/>
          <w:szCs w:val="24"/>
        </w:rPr>
      </w:pPr>
      <w:r w:rsidRPr="002E33AC">
        <w:rPr>
          <w:sz w:val="24"/>
          <w:szCs w:val="24"/>
        </w:rPr>
        <w:t>Za gradnju objekata i uređaja komunalne infrastrukture iz skupine A predviđeni su izvori financiranja:</w:t>
      </w:r>
    </w:p>
    <w:p w:rsidR="001928FC" w:rsidRPr="002E33AC" w:rsidRDefault="001928FC" w:rsidP="00442627">
      <w:pPr>
        <w:pStyle w:val="BodyText3"/>
        <w:tabs>
          <w:tab w:val="left" w:pos="9070"/>
        </w:tabs>
        <w:ind w:right="-2"/>
        <w:rPr>
          <w:sz w:val="24"/>
          <w:szCs w:val="24"/>
        </w:rPr>
      </w:pPr>
    </w:p>
    <w:p w:rsidR="008E2DD7" w:rsidRPr="002E33AC" w:rsidRDefault="008E2DD7">
      <w:pPr>
        <w:numPr>
          <w:ilvl w:val="0"/>
          <w:numId w:val="3"/>
        </w:numPr>
        <w:rPr>
          <w:rFonts w:ascii="Arial" w:hAnsi="Arial" w:cs="Arial"/>
        </w:rPr>
      </w:pPr>
      <w:r w:rsidRPr="002E33AC">
        <w:rPr>
          <w:rFonts w:ascii="Arial" w:hAnsi="Arial" w:cs="Arial"/>
        </w:rPr>
        <w:t>komunalni doprinos</w:t>
      </w:r>
    </w:p>
    <w:p w:rsidR="008E2DD7" w:rsidRPr="002E33AC" w:rsidRDefault="008E2DD7">
      <w:pPr>
        <w:numPr>
          <w:ilvl w:val="0"/>
          <w:numId w:val="3"/>
        </w:numPr>
        <w:rPr>
          <w:rFonts w:ascii="Arial" w:hAnsi="Arial" w:cs="Arial"/>
        </w:rPr>
      </w:pPr>
      <w:r w:rsidRPr="002E33AC">
        <w:rPr>
          <w:rFonts w:ascii="Arial" w:hAnsi="Arial" w:cs="Arial"/>
        </w:rPr>
        <w:t>proračun Grada</w:t>
      </w:r>
    </w:p>
    <w:p w:rsidR="008E2DD7" w:rsidRPr="002E33AC" w:rsidRDefault="008E2DD7">
      <w:pPr>
        <w:numPr>
          <w:ilvl w:val="0"/>
          <w:numId w:val="3"/>
        </w:numPr>
        <w:rPr>
          <w:rFonts w:ascii="Arial" w:hAnsi="Arial" w:cs="Arial"/>
        </w:rPr>
      </w:pPr>
      <w:r w:rsidRPr="002E33AC">
        <w:rPr>
          <w:rFonts w:ascii="Arial" w:hAnsi="Arial" w:cs="Arial"/>
        </w:rPr>
        <w:t>naknada za koncesiju</w:t>
      </w:r>
    </w:p>
    <w:p w:rsidR="00866EFD" w:rsidRDefault="008E2DD7" w:rsidP="00866EFD">
      <w:pPr>
        <w:numPr>
          <w:ilvl w:val="0"/>
          <w:numId w:val="3"/>
        </w:numPr>
        <w:rPr>
          <w:rFonts w:ascii="Arial" w:hAnsi="Arial" w:cs="Arial"/>
        </w:rPr>
      </w:pPr>
      <w:r w:rsidRPr="002E33AC">
        <w:rPr>
          <w:rFonts w:ascii="Arial" w:hAnsi="Arial" w:cs="Arial"/>
        </w:rPr>
        <w:t>drugi izvori utvrđeni posebnim Zakonom</w:t>
      </w:r>
    </w:p>
    <w:p w:rsidR="00866EFD" w:rsidRDefault="00866EFD" w:rsidP="00866EFD">
      <w:pPr>
        <w:rPr>
          <w:rFonts w:ascii="Arial" w:hAnsi="Arial" w:cs="Arial"/>
        </w:rPr>
      </w:pPr>
    </w:p>
    <w:p w:rsidR="00406E41" w:rsidRDefault="00406E41" w:rsidP="00592210">
      <w:pPr>
        <w:jc w:val="center"/>
        <w:rPr>
          <w:rFonts w:ascii="Arial" w:hAnsi="Arial" w:cs="Arial"/>
          <w:b/>
        </w:rPr>
      </w:pPr>
    </w:p>
    <w:p w:rsidR="00406E41" w:rsidRDefault="00406E41" w:rsidP="00592210">
      <w:pPr>
        <w:jc w:val="center"/>
        <w:rPr>
          <w:rFonts w:ascii="Arial" w:hAnsi="Arial" w:cs="Arial"/>
          <w:b/>
        </w:rPr>
      </w:pPr>
    </w:p>
    <w:p w:rsidR="00DD39A8" w:rsidRPr="005B50FA" w:rsidRDefault="005B50FA" w:rsidP="005B50FA">
      <w:pPr>
        <w:jc w:val="center"/>
        <w:rPr>
          <w:rFonts w:ascii="Arial" w:hAnsi="Arial" w:cs="Arial"/>
          <w:b/>
        </w:rPr>
      </w:pPr>
      <w:r w:rsidRPr="005B50FA"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 xml:space="preserve"> </w:t>
      </w:r>
      <w:r w:rsidR="0040265C" w:rsidRPr="005B50FA">
        <w:rPr>
          <w:rFonts w:ascii="Arial" w:hAnsi="Arial" w:cs="Arial"/>
          <w:b/>
        </w:rPr>
        <w:t>JAVNE POVRŠINE</w:t>
      </w:r>
    </w:p>
    <w:p w:rsidR="005B50FA" w:rsidRDefault="005B50FA" w:rsidP="005B50FA"/>
    <w:tbl>
      <w:tblPr>
        <w:tblW w:w="10420" w:type="dxa"/>
        <w:jc w:val="center"/>
        <w:tblLook w:val="04A0"/>
      </w:tblPr>
      <w:tblGrid>
        <w:gridCol w:w="500"/>
        <w:gridCol w:w="7000"/>
        <w:gridCol w:w="1495"/>
        <w:gridCol w:w="1460"/>
      </w:tblGrid>
      <w:tr w:rsidR="002D2F36" w:rsidTr="002D2F36">
        <w:trPr>
          <w:trHeight w:val="345"/>
          <w:jc w:val="center"/>
        </w:trPr>
        <w:tc>
          <w:tcPr>
            <w:tcW w:w="5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2D2F36" w:rsidRDefault="002D2F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0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2D2F36" w:rsidRDefault="002D2F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 JAVNE POVRŠINE</w:t>
            </w:r>
          </w:p>
        </w:tc>
        <w:tc>
          <w:tcPr>
            <w:tcW w:w="14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2D2F36" w:rsidRDefault="002D2F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2D2F36" w:rsidRDefault="002D2F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D2F36" w:rsidTr="002D2F36">
        <w:trPr>
          <w:trHeight w:val="915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RED.BR.</w:t>
            </w:r>
          </w:p>
        </w:tc>
        <w:tc>
          <w:tcPr>
            <w:tcW w:w="70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NAZIV OBJEKTA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PLANIRANA VRIJEDNOST INVESTICIJE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PLAN                     2015.</w:t>
            </w:r>
          </w:p>
        </w:tc>
      </w:tr>
      <w:tr w:rsidR="002D2F36" w:rsidTr="002D2F36">
        <w:trPr>
          <w:trHeight w:val="270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REKONSTRUKCIJA STAZE ISPRED CRKVE U PRELOGU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</w:t>
            </w:r>
          </w:p>
        </w:tc>
      </w:tr>
      <w:tr w:rsidR="002D2F36" w:rsidTr="002D2F36">
        <w:trPr>
          <w:trHeight w:val="255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PJEŠAČKO BICIKLISTIČKA STAZA PRELOG - OTOK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</w:tr>
      <w:tr w:rsidR="002D2F36" w:rsidTr="00386A93">
        <w:trPr>
          <w:trHeight w:val="489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D2F36" w:rsidRDefault="002D2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SUFINANCIRANJE IZGRADNJE PJEŠAČKO BICIKLISTIČKE STAZE DONJI KRALJEVEC - PRELOG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</w:t>
            </w:r>
          </w:p>
        </w:tc>
      </w:tr>
      <w:tr w:rsidR="002D2F36" w:rsidTr="002D2F36">
        <w:trPr>
          <w:trHeight w:val="510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IZGRADNJA I UREĐENJE BICIKLISTIČKE STAZE PRELOG - DONJA DUBRAVA SA ODMORIŠTEM U OPOROVCU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</w:tr>
      <w:tr w:rsidR="002D2F36" w:rsidTr="00386A93">
        <w:trPr>
          <w:trHeight w:val="270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70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GRADSKI PARK JUG - PRELOG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2.500.000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</w:tr>
      <w:tr w:rsidR="002D2F36" w:rsidTr="002D2F36">
        <w:trPr>
          <w:trHeight w:val="285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70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PJEŠAČKE STAZE KROZ NASELJE OTOK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230.000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</w:tr>
      <w:tr w:rsidR="002D2F36" w:rsidTr="002D2F36">
        <w:trPr>
          <w:trHeight w:val="270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UREĐENJE PARKIRALIŠTA - GROBLJE CIRKOVLJAN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</w:t>
            </w:r>
          </w:p>
        </w:tc>
      </w:tr>
      <w:tr w:rsidR="002D2F36" w:rsidTr="002D2F36">
        <w:trPr>
          <w:trHeight w:val="525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2D2F36" w:rsidRDefault="002D2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HORTIKULTURNO UREĐENJE PARKA U ULICI ZDENCI U CIRKOVLJANU (PROSTOR IZMEĐU PILA I SPORTSKOG PARKA)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</w:tr>
      <w:tr w:rsidR="002D2F36" w:rsidTr="002D2F36">
        <w:trPr>
          <w:trHeight w:val="540"/>
          <w:jc w:val="center"/>
        </w:trPr>
        <w:tc>
          <w:tcPr>
            <w:tcW w:w="50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2D2F36" w:rsidRDefault="002D2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SANACIJA RIBOLOVNO-REKREACIJSKOG JEZERA "TRNIČE" U DRAŠKOVCU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</w:t>
            </w:r>
          </w:p>
        </w:tc>
      </w:tr>
      <w:tr w:rsidR="002D2F36" w:rsidTr="002D2F36">
        <w:trPr>
          <w:trHeight w:val="525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2D2F36" w:rsidRDefault="002D2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SANACIJA JEZERA NA STAROM SMETIŠTU I UREĐENJE OKOLIŠA U ČUKOVCU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</w:tr>
      <w:tr w:rsidR="002D2F36" w:rsidTr="002D2F36">
        <w:trPr>
          <w:trHeight w:val="270"/>
          <w:jc w:val="center"/>
        </w:trPr>
        <w:tc>
          <w:tcPr>
            <w:tcW w:w="50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PJEŠAČKA STAZA OD SREDIŠTA ČUKOVCA DO "POKLONCA"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</w:tr>
      <w:tr w:rsidR="002D2F36" w:rsidTr="002D2F36">
        <w:trPr>
          <w:trHeight w:val="285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70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URBANA OPREMA - DJEČJA IGRALIŠTA - SVA NASELJA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</w:t>
            </w:r>
          </w:p>
        </w:tc>
      </w:tr>
      <w:tr w:rsidR="002D2F36" w:rsidTr="002D2F36">
        <w:trPr>
          <w:trHeight w:val="285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4.980.000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785.000</w:t>
            </w:r>
          </w:p>
        </w:tc>
      </w:tr>
    </w:tbl>
    <w:p w:rsidR="002D2F36" w:rsidRDefault="002D2F36" w:rsidP="005B50FA"/>
    <w:p w:rsidR="00386A93" w:rsidRDefault="00386A93" w:rsidP="00DD39A8">
      <w:pPr>
        <w:rPr>
          <w:rFonts w:ascii="Arial" w:hAnsi="Arial" w:cs="Arial"/>
          <w:b/>
          <w:sz w:val="22"/>
          <w:szCs w:val="22"/>
        </w:rPr>
      </w:pPr>
    </w:p>
    <w:p w:rsidR="004F5A14" w:rsidRDefault="004F5A14" w:rsidP="00DD39A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RAZDJEL PO MO ZA STAVKU </w:t>
      </w:r>
      <w:r w:rsidR="00BC2411">
        <w:rPr>
          <w:rFonts w:ascii="Arial" w:hAnsi="Arial" w:cs="Arial"/>
          <w:b/>
          <w:sz w:val="22"/>
          <w:szCs w:val="22"/>
        </w:rPr>
        <w:t>12</w:t>
      </w:r>
      <w:r>
        <w:rPr>
          <w:rFonts w:ascii="Arial" w:hAnsi="Arial" w:cs="Arial"/>
          <w:b/>
          <w:sz w:val="22"/>
          <w:szCs w:val="22"/>
        </w:rPr>
        <w:t xml:space="preserve">. SKUPINE RADOVA </w:t>
      </w:r>
      <w:r w:rsidRPr="004F5A14">
        <w:rPr>
          <w:rFonts w:ascii="Arial" w:hAnsi="Arial" w:cs="Arial"/>
          <w:b/>
          <w:i/>
          <w:sz w:val="22"/>
          <w:szCs w:val="22"/>
        </w:rPr>
        <w:t>1. JAVNE POVRŠINE</w:t>
      </w:r>
    </w:p>
    <w:p w:rsidR="004F5A14" w:rsidRDefault="004F5A14" w:rsidP="00DD39A8">
      <w:pPr>
        <w:rPr>
          <w:rFonts w:ascii="Arial" w:hAnsi="Arial" w:cs="Arial"/>
          <w:b/>
          <w:sz w:val="22"/>
          <w:szCs w:val="22"/>
        </w:rPr>
      </w:pPr>
    </w:p>
    <w:p w:rsidR="004F5A14" w:rsidRDefault="004F5A14" w:rsidP="00DD39A8">
      <w:pPr>
        <w:rPr>
          <w:rFonts w:ascii="Arial" w:hAnsi="Arial" w:cs="Arial"/>
          <w:b/>
          <w:sz w:val="22"/>
          <w:szCs w:val="22"/>
        </w:rPr>
      </w:pPr>
      <w:r w:rsidRPr="004F5A14">
        <w:rPr>
          <w:rFonts w:ascii="Arial" w:hAnsi="Arial" w:cs="Arial"/>
          <w:b/>
          <w:sz w:val="22"/>
          <w:szCs w:val="22"/>
        </w:rPr>
        <w:t>OPREMA ZA DJEČJA IGRALIŠTA</w:t>
      </w:r>
    </w:p>
    <w:p w:rsidR="00BC2411" w:rsidRPr="002D2F36" w:rsidRDefault="00BC2411" w:rsidP="00DD39A8">
      <w:pPr>
        <w:rPr>
          <w:rFonts w:ascii="Arial" w:hAnsi="Arial" w:cs="Arial"/>
          <w:b/>
          <w:sz w:val="18"/>
          <w:szCs w:val="18"/>
        </w:rPr>
      </w:pPr>
    </w:p>
    <w:tbl>
      <w:tblPr>
        <w:tblW w:w="3666" w:type="dxa"/>
        <w:jc w:val="center"/>
        <w:tblLook w:val="04A0"/>
      </w:tblPr>
      <w:tblGrid>
        <w:gridCol w:w="1899"/>
        <w:gridCol w:w="1767"/>
      </w:tblGrid>
      <w:tr w:rsidR="00BC2411" w:rsidRPr="00BC2411" w:rsidTr="002D2F36">
        <w:trPr>
          <w:trHeight w:val="261"/>
          <w:jc w:val="center"/>
        </w:trPr>
        <w:tc>
          <w:tcPr>
            <w:tcW w:w="18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411" w:rsidRPr="00BC2411" w:rsidRDefault="00BC24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2411">
              <w:rPr>
                <w:rFonts w:ascii="Arial" w:hAnsi="Arial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17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C2411" w:rsidRPr="00BC2411" w:rsidRDefault="00BC24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2411">
              <w:rPr>
                <w:rFonts w:ascii="Arial" w:hAnsi="Arial" w:cs="Arial"/>
                <w:b/>
                <w:bCs/>
                <w:sz w:val="20"/>
                <w:szCs w:val="20"/>
              </w:rPr>
              <w:t>PLAN 2015.</w:t>
            </w:r>
          </w:p>
        </w:tc>
      </w:tr>
      <w:tr w:rsidR="00BC2411" w:rsidRPr="00BC2411" w:rsidTr="00BE212F">
        <w:trPr>
          <w:trHeight w:val="270"/>
          <w:jc w:val="center"/>
        </w:trPr>
        <w:tc>
          <w:tcPr>
            <w:tcW w:w="189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C2411" w:rsidRPr="00BC2411" w:rsidRDefault="00BC2411">
            <w:pPr>
              <w:rPr>
                <w:rFonts w:ascii="Arial" w:hAnsi="Arial" w:cs="Arial"/>
                <w:sz w:val="20"/>
                <w:szCs w:val="20"/>
              </w:rPr>
            </w:pPr>
            <w:r w:rsidRPr="00BC2411">
              <w:rPr>
                <w:rFonts w:ascii="Arial" w:hAnsi="Arial" w:cs="Arial"/>
                <w:sz w:val="20"/>
                <w:szCs w:val="20"/>
              </w:rPr>
              <w:t>PRELOG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C2411" w:rsidRPr="00BC2411" w:rsidRDefault="00BC2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2411"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</w:tr>
      <w:tr w:rsidR="00BC2411" w:rsidRPr="00BC2411" w:rsidTr="00BE212F">
        <w:trPr>
          <w:trHeight w:val="255"/>
          <w:jc w:val="center"/>
        </w:trPr>
        <w:tc>
          <w:tcPr>
            <w:tcW w:w="189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C2411" w:rsidRPr="00BC2411" w:rsidRDefault="00BC2411">
            <w:pPr>
              <w:rPr>
                <w:rFonts w:ascii="Arial" w:hAnsi="Arial" w:cs="Arial"/>
                <w:sz w:val="20"/>
                <w:szCs w:val="20"/>
              </w:rPr>
            </w:pPr>
            <w:r w:rsidRPr="00BC2411">
              <w:rPr>
                <w:rFonts w:ascii="Arial" w:hAnsi="Arial" w:cs="Arial"/>
                <w:sz w:val="20"/>
                <w:szCs w:val="20"/>
              </w:rPr>
              <w:t>ČEHOVEC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C2411" w:rsidRPr="00BC2411" w:rsidRDefault="00BC2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2411"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</w:tr>
      <w:tr w:rsidR="00BC2411" w:rsidRPr="00BC2411" w:rsidTr="00BE212F">
        <w:trPr>
          <w:trHeight w:val="255"/>
          <w:jc w:val="center"/>
        </w:trPr>
        <w:tc>
          <w:tcPr>
            <w:tcW w:w="189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C2411" w:rsidRPr="00BC2411" w:rsidRDefault="00BC2411">
            <w:pPr>
              <w:rPr>
                <w:rFonts w:ascii="Arial" w:hAnsi="Arial" w:cs="Arial"/>
                <w:sz w:val="20"/>
                <w:szCs w:val="20"/>
              </w:rPr>
            </w:pPr>
            <w:r w:rsidRPr="00BC2411">
              <w:rPr>
                <w:rFonts w:ascii="Arial" w:hAnsi="Arial" w:cs="Arial"/>
                <w:sz w:val="20"/>
                <w:szCs w:val="20"/>
              </w:rPr>
              <w:t>OTOK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C2411" w:rsidRPr="00BC2411" w:rsidRDefault="00BC2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2411">
              <w:rPr>
                <w:rFonts w:ascii="Arial" w:hAnsi="Arial" w:cs="Arial"/>
                <w:sz w:val="20"/>
                <w:szCs w:val="20"/>
              </w:rPr>
              <w:t>5.000</w:t>
            </w:r>
          </w:p>
        </w:tc>
      </w:tr>
      <w:tr w:rsidR="00BC2411" w:rsidRPr="00BC2411" w:rsidTr="00BE212F">
        <w:trPr>
          <w:trHeight w:val="255"/>
          <w:jc w:val="center"/>
        </w:trPr>
        <w:tc>
          <w:tcPr>
            <w:tcW w:w="189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C2411" w:rsidRPr="00BC2411" w:rsidRDefault="00BC2411">
            <w:pPr>
              <w:rPr>
                <w:rFonts w:ascii="Arial" w:hAnsi="Arial" w:cs="Arial"/>
                <w:sz w:val="20"/>
                <w:szCs w:val="20"/>
              </w:rPr>
            </w:pPr>
            <w:r w:rsidRPr="00BC2411">
              <w:rPr>
                <w:rFonts w:ascii="Arial" w:hAnsi="Arial" w:cs="Arial"/>
                <w:sz w:val="20"/>
                <w:szCs w:val="20"/>
              </w:rPr>
              <w:t>CIRKOVLJAN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C2411" w:rsidRPr="00BC2411" w:rsidRDefault="00BC2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2411"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</w:tr>
      <w:tr w:rsidR="00BC2411" w:rsidRPr="00BC2411" w:rsidTr="00BE212F">
        <w:trPr>
          <w:trHeight w:val="255"/>
          <w:jc w:val="center"/>
        </w:trPr>
        <w:tc>
          <w:tcPr>
            <w:tcW w:w="189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C2411" w:rsidRPr="00BC2411" w:rsidRDefault="00BC2411">
            <w:pPr>
              <w:rPr>
                <w:rFonts w:ascii="Arial" w:hAnsi="Arial" w:cs="Arial"/>
                <w:sz w:val="20"/>
                <w:szCs w:val="20"/>
              </w:rPr>
            </w:pPr>
            <w:r w:rsidRPr="00BC2411">
              <w:rPr>
                <w:rFonts w:ascii="Arial" w:hAnsi="Arial" w:cs="Arial"/>
                <w:sz w:val="20"/>
                <w:szCs w:val="20"/>
              </w:rPr>
              <w:t>DRAŠKOVEC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C2411" w:rsidRPr="00BC2411" w:rsidRDefault="00BC2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2411">
              <w:rPr>
                <w:rFonts w:ascii="Arial" w:hAnsi="Arial" w:cs="Arial"/>
                <w:sz w:val="20"/>
                <w:szCs w:val="20"/>
              </w:rPr>
              <w:t>15.000</w:t>
            </w:r>
          </w:p>
        </w:tc>
      </w:tr>
      <w:tr w:rsidR="00BC2411" w:rsidRPr="00BC2411" w:rsidTr="00BE212F">
        <w:trPr>
          <w:trHeight w:val="255"/>
          <w:jc w:val="center"/>
        </w:trPr>
        <w:tc>
          <w:tcPr>
            <w:tcW w:w="189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C2411" w:rsidRPr="00BC2411" w:rsidRDefault="00BC2411">
            <w:pPr>
              <w:rPr>
                <w:rFonts w:ascii="Arial" w:hAnsi="Arial" w:cs="Arial"/>
                <w:sz w:val="20"/>
                <w:szCs w:val="20"/>
              </w:rPr>
            </w:pPr>
            <w:r w:rsidRPr="00BC2411">
              <w:rPr>
                <w:rFonts w:ascii="Arial" w:hAnsi="Arial" w:cs="Arial"/>
                <w:sz w:val="20"/>
                <w:szCs w:val="20"/>
              </w:rPr>
              <w:t>OPOROVEC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C2411" w:rsidRPr="00BC2411" w:rsidRDefault="00BC2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2411">
              <w:rPr>
                <w:rFonts w:ascii="Arial" w:hAnsi="Arial" w:cs="Arial"/>
                <w:sz w:val="20"/>
                <w:szCs w:val="20"/>
              </w:rPr>
              <w:t>5.000</w:t>
            </w:r>
          </w:p>
        </w:tc>
      </w:tr>
      <w:tr w:rsidR="00BC2411" w:rsidRPr="00BC2411" w:rsidTr="00BE212F">
        <w:trPr>
          <w:trHeight w:val="255"/>
          <w:jc w:val="center"/>
        </w:trPr>
        <w:tc>
          <w:tcPr>
            <w:tcW w:w="189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C2411" w:rsidRPr="00BC2411" w:rsidRDefault="00BC2411">
            <w:pPr>
              <w:rPr>
                <w:rFonts w:ascii="Arial" w:hAnsi="Arial" w:cs="Arial"/>
                <w:sz w:val="20"/>
                <w:szCs w:val="20"/>
              </w:rPr>
            </w:pPr>
            <w:r w:rsidRPr="00BC2411">
              <w:rPr>
                <w:rFonts w:ascii="Arial" w:hAnsi="Arial" w:cs="Arial"/>
                <w:sz w:val="20"/>
                <w:szCs w:val="20"/>
              </w:rPr>
              <w:t>HEMUŠEVEC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C2411" w:rsidRPr="00BC2411" w:rsidRDefault="00BC2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2411">
              <w:rPr>
                <w:rFonts w:ascii="Arial" w:hAnsi="Arial" w:cs="Arial"/>
                <w:sz w:val="20"/>
                <w:szCs w:val="20"/>
              </w:rPr>
              <w:t>5.000</w:t>
            </w:r>
          </w:p>
        </w:tc>
      </w:tr>
      <w:tr w:rsidR="00BC2411" w:rsidRPr="00BC2411" w:rsidTr="00BE212F">
        <w:trPr>
          <w:trHeight w:val="270"/>
          <w:jc w:val="center"/>
        </w:trPr>
        <w:tc>
          <w:tcPr>
            <w:tcW w:w="189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C2411" w:rsidRPr="00BC2411" w:rsidRDefault="00BC2411">
            <w:pPr>
              <w:rPr>
                <w:rFonts w:ascii="Arial" w:hAnsi="Arial" w:cs="Arial"/>
                <w:sz w:val="20"/>
                <w:szCs w:val="20"/>
              </w:rPr>
            </w:pPr>
            <w:r w:rsidRPr="00BC2411">
              <w:rPr>
                <w:rFonts w:ascii="Arial" w:hAnsi="Arial" w:cs="Arial"/>
                <w:sz w:val="20"/>
                <w:szCs w:val="20"/>
              </w:rPr>
              <w:t>ČUKOVEC</w:t>
            </w:r>
          </w:p>
        </w:tc>
        <w:tc>
          <w:tcPr>
            <w:tcW w:w="17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C2411" w:rsidRPr="00BC2411" w:rsidRDefault="00BC2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2411"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</w:tr>
      <w:tr w:rsidR="00BC2411" w:rsidRPr="00BC2411" w:rsidTr="002D2F36">
        <w:trPr>
          <w:trHeight w:val="285"/>
          <w:jc w:val="center"/>
        </w:trPr>
        <w:tc>
          <w:tcPr>
            <w:tcW w:w="189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C2411" w:rsidRPr="002D2F36" w:rsidRDefault="00BC24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2F36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2D2F36" w:rsidRPr="002D2F36">
              <w:rPr>
                <w:rFonts w:ascii="Arial" w:hAnsi="Arial" w:cs="Arial"/>
                <w:b/>
                <w:sz w:val="20"/>
                <w:szCs w:val="20"/>
              </w:rPr>
              <w:t>UKUPNO:</w:t>
            </w:r>
          </w:p>
        </w:tc>
        <w:tc>
          <w:tcPr>
            <w:tcW w:w="17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C2411" w:rsidRPr="00BC2411" w:rsidRDefault="00BC241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2411">
              <w:rPr>
                <w:rFonts w:ascii="Arial" w:hAnsi="Arial" w:cs="Arial"/>
                <w:b/>
                <w:bCs/>
                <w:sz w:val="20"/>
                <w:szCs w:val="20"/>
              </w:rPr>
              <w:t>100.000</w:t>
            </w:r>
          </w:p>
        </w:tc>
      </w:tr>
    </w:tbl>
    <w:p w:rsidR="00BC2411" w:rsidRDefault="00BC2411" w:rsidP="00BC2411">
      <w:pPr>
        <w:jc w:val="center"/>
        <w:rPr>
          <w:rFonts w:ascii="Arial" w:hAnsi="Arial" w:cs="Arial"/>
          <w:b/>
          <w:sz w:val="22"/>
          <w:szCs w:val="22"/>
        </w:rPr>
      </w:pPr>
    </w:p>
    <w:p w:rsidR="008A6F90" w:rsidRDefault="00B2207D" w:rsidP="00592210">
      <w:pPr>
        <w:jc w:val="center"/>
        <w:rPr>
          <w:rFonts w:ascii="Arial" w:hAnsi="Arial" w:cs="Arial"/>
          <w:b/>
          <w:bCs/>
        </w:rPr>
      </w:pPr>
      <w:r w:rsidRPr="00FF0115">
        <w:rPr>
          <w:rFonts w:ascii="Arial" w:hAnsi="Arial" w:cs="Arial"/>
          <w:b/>
          <w:bCs/>
        </w:rPr>
        <w:t>2. NERAZVRSTANE CESTE</w:t>
      </w:r>
    </w:p>
    <w:p w:rsidR="005B50FA" w:rsidRPr="002D2F36" w:rsidRDefault="005B50FA" w:rsidP="00592210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10420" w:type="dxa"/>
        <w:jc w:val="center"/>
        <w:tblLook w:val="04A0"/>
      </w:tblPr>
      <w:tblGrid>
        <w:gridCol w:w="500"/>
        <w:gridCol w:w="7000"/>
        <w:gridCol w:w="1495"/>
        <w:gridCol w:w="1460"/>
      </w:tblGrid>
      <w:tr w:rsidR="002D2F36" w:rsidTr="002D2F36">
        <w:trPr>
          <w:trHeight w:val="345"/>
          <w:jc w:val="center"/>
        </w:trPr>
        <w:tc>
          <w:tcPr>
            <w:tcW w:w="5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2D2F36" w:rsidRDefault="002D2F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0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2D2F36" w:rsidRDefault="002D2F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 NERAZVRSTANE CESTE</w:t>
            </w:r>
          </w:p>
        </w:tc>
        <w:tc>
          <w:tcPr>
            <w:tcW w:w="14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2D2F36" w:rsidRDefault="002D2F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2D2F36" w:rsidRDefault="002D2F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D2F36" w:rsidTr="002D2F36">
        <w:trPr>
          <w:trHeight w:val="915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RED.BR.</w:t>
            </w:r>
          </w:p>
        </w:tc>
        <w:tc>
          <w:tcPr>
            <w:tcW w:w="70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NAZIV OBJEKTA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PLANIRANA VRIJEDNOST INVESTICIJE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PLAN                     2015.</w:t>
            </w:r>
          </w:p>
        </w:tc>
      </w:tr>
      <w:tr w:rsidR="002D2F36" w:rsidTr="002D2F36">
        <w:trPr>
          <w:trHeight w:val="270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GRADNJA ULICA - JUG PRELOG (OBUHVAT DETALJNOG PLANA)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</w:t>
            </w:r>
          </w:p>
        </w:tc>
      </w:tr>
      <w:tr w:rsidR="002D2F36" w:rsidTr="002D2F36">
        <w:trPr>
          <w:trHeight w:val="255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PROMETNICE  - NOVI JUG PRELOG - NASTAVAK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</w:t>
            </w:r>
          </w:p>
        </w:tc>
      </w:tr>
      <w:tr w:rsidR="002D2F36" w:rsidTr="002D2F36">
        <w:trPr>
          <w:trHeight w:val="255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REKONSTRUKCIJA RASKRŠĆA SAJMIŠNE I GLAVNE ULICE U PRELOGU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</w:t>
            </w:r>
          </w:p>
        </w:tc>
      </w:tr>
      <w:tr w:rsidR="002D2F36" w:rsidTr="002D2F36">
        <w:trPr>
          <w:trHeight w:val="255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REKONSTRUKCIJA ULICE KRALJA PETRA KREŠIMIRA IV U PRELOGU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</w:t>
            </w:r>
          </w:p>
        </w:tc>
      </w:tr>
      <w:tr w:rsidR="002D2F36" w:rsidTr="002D2F36">
        <w:trPr>
          <w:trHeight w:val="255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UREĐENJE TRGA KRALJA TOMISLAVA PRELOG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</w:t>
            </w:r>
          </w:p>
        </w:tc>
      </w:tr>
      <w:tr w:rsidR="002D2F36" w:rsidTr="002D2F36">
        <w:trPr>
          <w:trHeight w:val="510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D2F36" w:rsidRDefault="002D2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REKONSTRUKCIJA PROMETNICA S IZGRADNJOM PBS (JUGOISTOČNO PODRUČJE GRADA PRELOGA)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</w:t>
            </w:r>
          </w:p>
        </w:tc>
      </w:tr>
      <w:tr w:rsidR="002D2F36" w:rsidTr="002D2F36">
        <w:trPr>
          <w:trHeight w:val="255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UREĐENJE ULICE TINA UJEVIĆA U PRELOGU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</w:t>
            </w:r>
          </w:p>
        </w:tc>
      </w:tr>
      <w:tr w:rsidR="002D2F36" w:rsidTr="002D2F36">
        <w:trPr>
          <w:trHeight w:val="270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IZGRADNJA PROMETNICA INDUSTRIJSKE ZONE ISTOK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6.500.000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</w:tr>
      <w:tr w:rsidR="002D2F36" w:rsidTr="002D2F36">
        <w:trPr>
          <w:trHeight w:val="525"/>
          <w:jc w:val="center"/>
        </w:trPr>
        <w:tc>
          <w:tcPr>
            <w:tcW w:w="50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700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2D2F36" w:rsidRDefault="002D2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REKONSTRUKCIJA ŽC 2033 I GRADNJA OBORINSKE KANALIZACIJE U NASELJU ČEHOVEC</w:t>
            </w:r>
          </w:p>
        </w:tc>
        <w:tc>
          <w:tcPr>
            <w:tcW w:w="14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5.850.000</w:t>
            </w:r>
          </w:p>
        </w:tc>
        <w:tc>
          <w:tcPr>
            <w:tcW w:w="14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</w:t>
            </w:r>
          </w:p>
        </w:tc>
      </w:tr>
      <w:tr w:rsidR="002D2F36" w:rsidTr="002D2F36">
        <w:trPr>
          <w:trHeight w:val="525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2D2F36" w:rsidRDefault="002D2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PROMETNICE I PJEŠAČKO BICIKLISTIČKE STAZE U NOVOJ ULICI U ČEHOVCU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</w:tr>
      <w:tr w:rsidR="002D2F36" w:rsidTr="002D2F36">
        <w:trPr>
          <w:trHeight w:val="270"/>
          <w:jc w:val="center"/>
        </w:trPr>
        <w:tc>
          <w:tcPr>
            <w:tcW w:w="500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700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PROŠIRENJE LC20040 (CESTA CIRKOVLJAN - DONJI KRALJEVEC)</w:t>
            </w:r>
          </w:p>
        </w:tc>
        <w:tc>
          <w:tcPr>
            <w:tcW w:w="14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  <w:tc>
          <w:tcPr>
            <w:tcW w:w="14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</w:tr>
      <w:tr w:rsidR="002D2F36" w:rsidTr="002D2F36">
        <w:trPr>
          <w:trHeight w:val="525"/>
          <w:jc w:val="center"/>
        </w:trPr>
        <w:tc>
          <w:tcPr>
            <w:tcW w:w="500" w:type="dxa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2D2F36" w:rsidRDefault="002D2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IZGRADNJA PJEŠAČKO BICIKLISTIČKIH STAZA U DONJOJ ULICI U CIRKOVLJANU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320.000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D2F36" w:rsidTr="002D2F36">
        <w:trPr>
          <w:trHeight w:val="540"/>
          <w:jc w:val="center"/>
        </w:trPr>
        <w:tc>
          <w:tcPr>
            <w:tcW w:w="500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700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2D2F36" w:rsidRDefault="002D2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PROMETNICA I ODVODNJA OBORINSKIH VODA ZELENE ULICE U DRAŠKOVCU</w:t>
            </w:r>
          </w:p>
        </w:tc>
        <w:tc>
          <w:tcPr>
            <w:tcW w:w="14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1.200.000</w:t>
            </w:r>
          </w:p>
        </w:tc>
        <w:tc>
          <w:tcPr>
            <w:tcW w:w="14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D2F36" w:rsidTr="002D2F36">
        <w:trPr>
          <w:trHeight w:val="285"/>
          <w:jc w:val="center"/>
        </w:trPr>
        <w:tc>
          <w:tcPr>
            <w:tcW w:w="5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UKUPNO: </w:t>
            </w:r>
          </w:p>
        </w:tc>
        <w:tc>
          <w:tcPr>
            <w:tcW w:w="14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35.270.000</w:t>
            </w:r>
          </w:p>
        </w:tc>
        <w:tc>
          <w:tcPr>
            <w:tcW w:w="14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1.145.000</w:t>
            </w:r>
          </w:p>
        </w:tc>
      </w:tr>
    </w:tbl>
    <w:p w:rsidR="002D2F36" w:rsidRDefault="002D2F36" w:rsidP="00592210">
      <w:pPr>
        <w:jc w:val="center"/>
        <w:rPr>
          <w:rFonts w:ascii="Arial" w:hAnsi="Arial" w:cs="Arial"/>
          <w:b/>
          <w:bCs/>
        </w:rPr>
      </w:pPr>
    </w:p>
    <w:p w:rsidR="00EF10DC" w:rsidRDefault="00213842" w:rsidP="00592210">
      <w:pPr>
        <w:jc w:val="center"/>
        <w:rPr>
          <w:rFonts w:ascii="Arial" w:hAnsi="Arial" w:cs="Arial"/>
          <w:b/>
          <w:bCs/>
        </w:rPr>
      </w:pPr>
      <w:r w:rsidRPr="00FF0115">
        <w:rPr>
          <w:rFonts w:ascii="Arial" w:hAnsi="Arial" w:cs="Arial"/>
          <w:b/>
          <w:bCs/>
        </w:rPr>
        <w:t xml:space="preserve">3. GROBLJA </w:t>
      </w:r>
    </w:p>
    <w:p w:rsidR="005B50FA" w:rsidRDefault="005B50FA" w:rsidP="00592210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10420" w:type="dxa"/>
        <w:jc w:val="center"/>
        <w:tblLook w:val="04A0"/>
      </w:tblPr>
      <w:tblGrid>
        <w:gridCol w:w="500"/>
        <w:gridCol w:w="7000"/>
        <w:gridCol w:w="1495"/>
        <w:gridCol w:w="1460"/>
      </w:tblGrid>
      <w:tr w:rsidR="00BC2411" w:rsidTr="00BC2411">
        <w:trPr>
          <w:trHeight w:val="345"/>
          <w:jc w:val="center"/>
        </w:trPr>
        <w:tc>
          <w:tcPr>
            <w:tcW w:w="5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BC2411" w:rsidRDefault="00BC24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0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C2411" w:rsidRDefault="00BC2411" w:rsidP="002324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3. GROBLJA </w:t>
            </w:r>
          </w:p>
        </w:tc>
        <w:tc>
          <w:tcPr>
            <w:tcW w:w="14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BC2411" w:rsidRDefault="00BC24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BC2411" w:rsidRDefault="00BC24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C2411" w:rsidTr="00BC2411">
        <w:trPr>
          <w:trHeight w:val="795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C2411" w:rsidRDefault="00BC24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C2411" w:rsidRDefault="00BC24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NAZIV OBJEKTA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C2411" w:rsidRDefault="00BC24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PLANA VRIJEDNOST INVESTICIJE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C2411" w:rsidRDefault="00BC24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PLAN                     2015.</w:t>
            </w:r>
          </w:p>
        </w:tc>
      </w:tr>
      <w:tr w:rsidR="00BC2411" w:rsidTr="00BC2411">
        <w:trPr>
          <w:trHeight w:val="270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C2411" w:rsidRDefault="00BC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C2411" w:rsidRDefault="00BC2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GROBLJE PRELOG - UREĐENJE PJEŠAČKIH STAZA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C2411" w:rsidRDefault="00BC2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C2411" w:rsidRDefault="00BC2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</w:tr>
      <w:tr w:rsidR="00BC2411" w:rsidTr="00BC2411">
        <w:trPr>
          <w:trHeight w:val="270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C2411" w:rsidRDefault="00BC2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0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C2411" w:rsidRDefault="00BC2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GROBNA KUĆA PRELOG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C2411" w:rsidRDefault="00BC2411" w:rsidP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D2F36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C2411" w:rsidRDefault="00BC24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120.000</w:t>
            </w:r>
          </w:p>
        </w:tc>
      </w:tr>
      <w:tr w:rsidR="00BC2411" w:rsidTr="00BC2411">
        <w:trPr>
          <w:trHeight w:val="285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C2411" w:rsidRDefault="00BC24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C2411" w:rsidRDefault="00BC24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C2411" w:rsidRDefault="002D2F36" w:rsidP="002D2F3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  <w:r w:rsidR="00BC241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BC2411">
              <w:rPr>
                <w:rFonts w:ascii="Arial" w:hAnsi="Arial" w:cs="Arial"/>
                <w:b/>
                <w:bCs/>
                <w:sz w:val="20"/>
                <w:szCs w:val="20"/>
              </w:rPr>
              <w:t>0.000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C2411" w:rsidRDefault="00BC241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170.000</w:t>
            </w:r>
          </w:p>
        </w:tc>
      </w:tr>
    </w:tbl>
    <w:p w:rsidR="00585A7B" w:rsidRDefault="005B50FA" w:rsidP="005B50FA">
      <w:pPr>
        <w:jc w:val="center"/>
        <w:rPr>
          <w:rFonts w:ascii="Arial" w:hAnsi="Arial" w:cs="Arial"/>
          <w:b/>
          <w:bCs/>
        </w:rPr>
      </w:pPr>
      <w:r w:rsidRPr="005B50FA">
        <w:rPr>
          <w:rFonts w:ascii="Arial" w:hAnsi="Arial" w:cs="Arial"/>
          <w:b/>
          <w:bCs/>
        </w:rPr>
        <w:t>4.</w:t>
      </w:r>
      <w:r>
        <w:rPr>
          <w:rFonts w:ascii="Arial" w:hAnsi="Arial" w:cs="Arial"/>
          <w:b/>
          <w:bCs/>
        </w:rPr>
        <w:t xml:space="preserve"> </w:t>
      </w:r>
      <w:r w:rsidR="00213842" w:rsidRPr="00614F57">
        <w:rPr>
          <w:rFonts w:ascii="Arial" w:hAnsi="Arial" w:cs="Arial"/>
          <w:b/>
          <w:bCs/>
        </w:rPr>
        <w:t>JAVNA RASVJETA</w:t>
      </w:r>
    </w:p>
    <w:p w:rsidR="005B50FA" w:rsidRDefault="005B50FA" w:rsidP="005B50FA">
      <w:pPr>
        <w:jc w:val="center"/>
        <w:rPr>
          <w:rFonts w:ascii="Arial" w:hAnsi="Arial" w:cs="Arial"/>
          <w:b/>
          <w:bCs/>
        </w:rPr>
      </w:pPr>
    </w:p>
    <w:tbl>
      <w:tblPr>
        <w:tblW w:w="10420" w:type="dxa"/>
        <w:jc w:val="center"/>
        <w:tblLook w:val="04A0"/>
      </w:tblPr>
      <w:tblGrid>
        <w:gridCol w:w="500"/>
        <w:gridCol w:w="7000"/>
        <w:gridCol w:w="1495"/>
        <w:gridCol w:w="1460"/>
      </w:tblGrid>
      <w:tr w:rsidR="002D2F36" w:rsidTr="002D2F36">
        <w:trPr>
          <w:trHeight w:val="345"/>
          <w:jc w:val="center"/>
        </w:trPr>
        <w:tc>
          <w:tcPr>
            <w:tcW w:w="5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2D2F36" w:rsidRDefault="002D2F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0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2D2F36" w:rsidRDefault="002D2F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  JAVNA RASVJETA</w:t>
            </w:r>
          </w:p>
        </w:tc>
        <w:tc>
          <w:tcPr>
            <w:tcW w:w="14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2D2F36" w:rsidRDefault="002D2F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2D2F36" w:rsidRDefault="002D2F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D2F36" w:rsidTr="002D2F36">
        <w:trPr>
          <w:trHeight w:val="795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NAZIV OBJEKTA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PLANIRANA VRIJEDNOST INVESTICIJE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PLAN                     2015.</w:t>
            </w:r>
          </w:p>
        </w:tc>
      </w:tr>
      <w:tr w:rsidR="002D2F36" w:rsidTr="002D2F36">
        <w:trPr>
          <w:trHeight w:val="270"/>
          <w:jc w:val="center"/>
        </w:trPr>
        <w:tc>
          <w:tcPr>
            <w:tcW w:w="5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JAVNA RASVJETA - NOVI JUG PRELOG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</w:tr>
      <w:tr w:rsidR="002D2F36" w:rsidTr="002D2F36">
        <w:trPr>
          <w:trHeight w:val="270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JAVNA RASVJETA U PARKU TRGA SLOBODE U PRELOGU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</w:tr>
      <w:tr w:rsidR="002D2F36" w:rsidTr="002D2F36">
        <w:trPr>
          <w:trHeight w:val="285"/>
          <w:jc w:val="center"/>
        </w:trPr>
        <w:tc>
          <w:tcPr>
            <w:tcW w:w="5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0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DOPUNA ULIČNE RASVJETE ULICE ZDENCI U CIRKOVLJANU</w:t>
            </w:r>
          </w:p>
        </w:tc>
        <w:tc>
          <w:tcPr>
            <w:tcW w:w="14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</w:t>
            </w:r>
          </w:p>
        </w:tc>
        <w:tc>
          <w:tcPr>
            <w:tcW w:w="14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</w:tr>
      <w:tr w:rsidR="002D2F36" w:rsidTr="00386A93">
        <w:trPr>
          <w:trHeight w:val="285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0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JAVNA RASVJETA U DIJELU ZELENE ULICE U DRAŠKOVCU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</w:t>
            </w:r>
          </w:p>
        </w:tc>
      </w:tr>
      <w:tr w:rsidR="002D2F36" w:rsidTr="002D2F36">
        <w:trPr>
          <w:trHeight w:val="285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ENERGETSKI VODOVI POPUNA JAVNE RASVJETE PODRUČJA GRADA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</w:t>
            </w:r>
          </w:p>
        </w:tc>
      </w:tr>
      <w:tr w:rsidR="002D2F36" w:rsidTr="00386A93">
        <w:trPr>
          <w:trHeight w:val="540"/>
          <w:jc w:val="center"/>
        </w:trPr>
        <w:tc>
          <w:tcPr>
            <w:tcW w:w="5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70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2D2F36" w:rsidRDefault="002D2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PRIMJENA MJERA ENERGETSKE UČINKOVITOSTI I EKOLOGIJE NA SUSTAVIMA JAVNE RASVJETE GRADA PRELOGA</w:t>
            </w:r>
          </w:p>
        </w:tc>
        <w:tc>
          <w:tcPr>
            <w:tcW w:w="14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2.500.000</w:t>
            </w:r>
          </w:p>
        </w:tc>
        <w:tc>
          <w:tcPr>
            <w:tcW w:w="14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</w:tr>
      <w:tr w:rsidR="002D2F36" w:rsidTr="002D2F36">
        <w:trPr>
          <w:trHeight w:val="285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2.890.000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280.000</w:t>
            </w:r>
          </w:p>
        </w:tc>
      </w:tr>
    </w:tbl>
    <w:p w:rsidR="002D2F36" w:rsidRDefault="002D2F36" w:rsidP="005B50FA">
      <w:pPr>
        <w:jc w:val="center"/>
        <w:rPr>
          <w:rFonts w:ascii="Arial" w:hAnsi="Arial" w:cs="Arial"/>
          <w:b/>
          <w:bCs/>
        </w:rPr>
      </w:pPr>
    </w:p>
    <w:p w:rsidR="002D2F36" w:rsidRDefault="002D2F36" w:rsidP="005B50FA">
      <w:pPr>
        <w:jc w:val="center"/>
        <w:rPr>
          <w:rFonts w:ascii="Arial" w:hAnsi="Arial" w:cs="Arial"/>
          <w:b/>
          <w:bCs/>
        </w:rPr>
      </w:pPr>
    </w:p>
    <w:p w:rsidR="002D2F36" w:rsidRDefault="002D2F36">
      <w:pPr>
        <w:rPr>
          <w:rFonts w:ascii="Arial" w:hAnsi="Arial" w:cs="Arial"/>
          <w:b/>
          <w:caps/>
          <w:sz w:val="28"/>
          <w:szCs w:val="28"/>
        </w:rPr>
      </w:pPr>
    </w:p>
    <w:p w:rsidR="002D2F36" w:rsidRDefault="002D2F36">
      <w:pPr>
        <w:rPr>
          <w:rFonts w:ascii="Arial" w:hAnsi="Arial" w:cs="Arial"/>
          <w:b/>
          <w:caps/>
          <w:sz w:val="28"/>
          <w:szCs w:val="28"/>
        </w:rPr>
      </w:pPr>
    </w:p>
    <w:p w:rsidR="002D2F36" w:rsidRDefault="002D2F36">
      <w:pPr>
        <w:rPr>
          <w:rFonts w:ascii="Arial" w:hAnsi="Arial" w:cs="Arial"/>
          <w:b/>
          <w:caps/>
          <w:sz w:val="28"/>
          <w:szCs w:val="28"/>
        </w:rPr>
      </w:pPr>
    </w:p>
    <w:p w:rsidR="008E2DD7" w:rsidRPr="00866EFD" w:rsidRDefault="00012C70">
      <w:pPr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Skupina B</w:t>
      </w:r>
    </w:p>
    <w:p w:rsidR="008E2DD7" w:rsidRPr="00AF3AC0" w:rsidRDefault="008E2DD7">
      <w:pPr>
        <w:rPr>
          <w:rFonts w:ascii="Arial" w:hAnsi="Arial" w:cs="Arial"/>
        </w:rPr>
      </w:pPr>
    </w:p>
    <w:p w:rsidR="008E2DD7" w:rsidRPr="00AF3AC0" w:rsidRDefault="008E2DD7">
      <w:pPr>
        <w:pStyle w:val="BodyText2"/>
        <w:rPr>
          <w:sz w:val="24"/>
          <w:szCs w:val="24"/>
        </w:rPr>
      </w:pPr>
    </w:p>
    <w:p w:rsidR="008E2DD7" w:rsidRDefault="008E2DD7" w:rsidP="0001733A">
      <w:pPr>
        <w:pStyle w:val="BodyText2"/>
        <w:ind w:right="463"/>
        <w:jc w:val="both"/>
      </w:pPr>
      <w:r w:rsidRPr="00AF3AC0">
        <w:rPr>
          <w:sz w:val="24"/>
          <w:szCs w:val="24"/>
        </w:rPr>
        <w:t xml:space="preserve">Sadržava </w:t>
      </w:r>
      <w:r w:rsidR="00012C70">
        <w:rPr>
          <w:sz w:val="24"/>
          <w:szCs w:val="24"/>
        </w:rPr>
        <w:t>ob</w:t>
      </w:r>
      <w:r w:rsidR="0001733A">
        <w:rPr>
          <w:sz w:val="24"/>
          <w:szCs w:val="24"/>
        </w:rPr>
        <w:t>jekte u Programu u tablicama 5-7</w:t>
      </w:r>
      <w:r w:rsidRPr="00AF3AC0">
        <w:rPr>
          <w:sz w:val="24"/>
          <w:szCs w:val="24"/>
        </w:rPr>
        <w:t>, u ukupnoj vr</w:t>
      </w:r>
      <w:r w:rsidR="00866EFD">
        <w:rPr>
          <w:sz w:val="24"/>
          <w:szCs w:val="24"/>
        </w:rPr>
        <w:t>ijednosti, te vrijednosti u 201</w:t>
      </w:r>
      <w:r w:rsidR="0001733A">
        <w:rPr>
          <w:sz w:val="24"/>
          <w:szCs w:val="24"/>
        </w:rPr>
        <w:t>5</w:t>
      </w:r>
      <w:r w:rsidRPr="00AF3AC0">
        <w:rPr>
          <w:sz w:val="24"/>
          <w:szCs w:val="24"/>
        </w:rPr>
        <w:t>. godini od:</w:t>
      </w:r>
      <w:r w:rsidR="0001733A">
        <w:t xml:space="preserve"> </w:t>
      </w:r>
    </w:p>
    <w:p w:rsidR="00377BA5" w:rsidRDefault="00377BA5" w:rsidP="00A31756">
      <w:pPr>
        <w:ind w:right="463"/>
        <w:jc w:val="both"/>
        <w:rPr>
          <w:rFonts w:ascii="Arial" w:hAnsi="Arial" w:cs="Arial"/>
        </w:rPr>
      </w:pPr>
    </w:p>
    <w:tbl>
      <w:tblPr>
        <w:tblW w:w="7456" w:type="dxa"/>
        <w:jc w:val="center"/>
        <w:tblLook w:val="04A0"/>
      </w:tblPr>
      <w:tblGrid>
        <w:gridCol w:w="499"/>
        <w:gridCol w:w="4004"/>
        <w:gridCol w:w="1495"/>
        <w:gridCol w:w="1458"/>
      </w:tblGrid>
      <w:tr w:rsidR="002D2F36" w:rsidTr="002D2F36">
        <w:trPr>
          <w:trHeight w:val="623"/>
          <w:jc w:val="center"/>
        </w:trPr>
        <w:tc>
          <w:tcPr>
            <w:tcW w:w="49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2D2F36" w:rsidRDefault="002D2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UKUPNA VRIJEDNOST</w:t>
            </w:r>
          </w:p>
        </w:tc>
        <w:tc>
          <w:tcPr>
            <w:tcW w:w="145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PLAN                     2015.</w:t>
            </w:r>
          </w:p>
        </w:tc>
      </w:tr>
      <w:tr w:rsidR="002D2F36" w:rsidTr="002D2F36">
        <w:trPr>
          <w:trHeight w:val="540"/>
          <w:jc w:val="center"/>
        </w:trPr>
        <w:tc>
          <w:tcPr>
            <w:tcW w:w="49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sportski parkovi, javne zgrade, sakralni objekti i objekti za zaštitu okoliša</w:t>
            </w:r>
          </w:p>
        </w:tc>
        <w:tc>
          <w:tcPr>
            <w:tcW w:w="149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29.980.000</w:t>
            </w:r>
          </w:p>
        </w:tc>
        <w:tc>
          <w:tcPr>
            <w:tcW w:w="14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4.940.000</w:t>
            </w:r>
          </w:p>
        </w:tc>
      </w:tr>
      <w:tr w:rsidR="002D2F36" w:rsidTr="002D2F36">
        <w:trPr>
          <w:trHeight w:val="285"/>
          <w:jc w:val="center"/>
        </w:trPr>
        <w:tc>
          <w:tcPr>
            <w:tcW w:w="49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prostorni planovi, projekti, parcelacije</w:t>
            </w:r>
          </w:p>
        </w:tc>
        <w:tc>
          <w:tcPr>
            <w:tcW w:w="149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1.110.000</w:t>
            </w:r>
          </w:p>
        </w:tc>
        <w:tc>
          <w:tcPr>
            <w:tcW w:w="14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415.000</w:t>
            </w:r>
          </w:p>
        </w:tc>
      </w:tr>
      <w:tr w:rsidR="002D2F36" w:rsidTr="002D2F36">
        <w:trPr>
          <w:trHeight w:val="285"/>
          <w:jc w:val="center"/>
        </w:trPr>
        <w:tc>
          <w:tcPr>
            <w:tcW w:w="49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projekti EU</w:t>
            </w:r>
          </w:p>
        </w:tc>
        <w:tc>
          <w:tcPr>
            <w:tcW w:w="149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960.000</w:t>
            </w:r>
          </w:p>
        </w:tc>
        <w:tc>
          <w:tcPr>
            <w:tcW w:w="14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D2F36" w:rsidRDefault="002D2F3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500.000</w:t>
            </w:r>
          </w:p>
        </w:tc>
      </w:tr>
    </w:tbl>
    <w:p w:rsidR="002D2F36" w:rsidRDefault="002D2F36" w:rsidP="00A31756">
      <w:pPr>
        <w:ind w:right="463"/>
        <w:jc w:val="both"/>
        <w:rPr>
          <w:rFonts w:ascii="Arial" w:hAnsi="Arial" w:cs="Arial"/>
        </w:rPr>
      </w:pPr>
    </w:p>
    <w:p w:rsidR="002D2F36" w:rsidRDefault="002D2F36" w:rsidP="00A31756">
      <w:pPr>
        <w:ind w:right="463"/>
        <w:jc w:val="both"/>
        <w:rPr>
          <w:rFonts w:ascii="Arial" w:hAnsi="Arial" w:cs="Arial"/>
        </w:rPr>
      </w:pPr>
    </w:p>
    <w:p w:rsidR="002D2F36" w:rsidRDefault="002D2F36">
      <w:pPr>
        <w:rPr>
          <w:rFonts w:ascii="Arial" w:hAnsi="Arial" w:cs="Arial"/>
          <w:b/>
          <w:bCs/>
          <w:sz w:val="20"/>
          <w:szCs w:val="20"/>
        </w:rPr>
      </w:pPr>
    </w:p>
    <w:p w:rsidR="008E2DD7" w:rsidRPr="00377BA5" w:rsidRDefault="008E2DD7" w:rsidP="00A31756">
      <w:pPr>
        <w:ind w:right="463"/>
        <w:jc w:val="both"/>
        <w:rPr>
          <w:rFonts w:ascii="Arial" w:hAnsi="Arial" w:cs="Arial"/>
        </w:rPr>
      </w:pPr>
      <w:r w:rsidRPr="00377BA5">
        <w:rPr>
          <w:rFonts w:ascii="Arial" w:hAnsi="Arial" w:cs="Arial"/>
        </w:rPr>
        <w:t>Za gradnju objekata i uređaja komunalne in</w:t>
      </w:r>
      <w:r w:rsidR="00386A93">
        <w:rPr>
          <w:rFonts w:ascii="Arial" w:hAnsi="Arial" w:cs="Arial"/>
        </w:rPr>
        <w:t>frastrukture iz skupine B</w:t>
      </w:r>
      <w:r w:rsidRPr="00377BA5">
        <w:rPr>
          <w:rFonts w:ascii="Arial" w:hAnsi="Arial" w:cs="Arial"/>
        </w:rPr>
        <w:t xml:space="preserve"> predviđaju se izvori financiranja:</w:t>
      </w:r>
    </w:p>
    <w:p w:rsidR="008E2DD7" w:rsidRPr="00377BA5" w:rsidRDefault="008E2DD7">
      <w:pPr>
        <w:rPr>
          <w:rFonts w:ascii="Arial" w:hAnsi="Arial" w:cs="Arial"/>
        </w:rPr>
      </w:pPr>
    </w:p>
    <w:p w:rsidR="008E2DD7" w:rsidRPr="00377BA5" w:rsidRDefault="008E2DD7">
      <w:pPr>
        <w:numPr>
          <w:ilvl w:val="0"/>
          <w:numId w:val="6"/>
        </w:numPr>
        <w:rPr>
          <w:rFonts w:ascii="Arial" w:hAnsi="Arial" w:cs="Arial"/>
        </w:rPr>
      </w:pPr>
      <w:r w:rsidRPr="00377BA5">
        <w:rPr>
          <w:rFonts w:ascii="Arial" w:hAnsi="Arial" w:cs="Arial"/>
        </w:rPr>
        <w:t>proračun Grada Preloga</w:t>
      </w:r>
    </w:p>
    <w:p w:rsidR="008E2DD7" w:rsidRPr="00377BA5" w:rsidRDefault="008E2DD7">
      <w:pPr>
        <w:numPr>
          <w:ilvl w:val="0"/>
          <w:numId w:val="6"/>
        </w:numPr>
        <w:rPr>
          <w:rFonts w:ascii="Arial" w:hAnsi="Arial" w:cs="Arial"/>
        </w:rPr>
      </w:pPr>
      <w:r w:rsidRPr="00377BA5">
        <w:rPr>
          <w:rFonts w:ascii="Arial" w:hAnsi="Arial" w:cs="Arial"/>
        </w:rPr>
        <w:t>naknade za koncesiju</w:t>
      </w:r>
    </w:p>
    <w:p w:rsidR="008E2DD7" w:rsidRPr="00377BA5" w:rsidRDefault="00232482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drugi izvori utvrđeni posebnim zakoni</w:t>
      </w:r>
      <w:r w:rsidR="008E2DD7" w:rsidRPr="00377BA5">
        <w:rPr>
          <w:rFonts w:ascii="Arial" w:hAnsi="Arial" w:cs="Arial"/>
        </w:rPr>
        <w:t>m</w:t>
      </w:r>
      <w:r>
        <w:rPr>
          <w:rFonts w:ascii="Arial" w:hAnsi="Arial" w:cs="Arial"/>
        </w:rPr>
        <w:t>a.</w:t>
      </w:r>
    </w:p>
    <w:p w:rsidR="008E2DD7" w:rsidRPr="0001733A" w:rsidRDefault="008E2DD7">
      <w:pPr>
        <w:rPr>
          <w:rFonts w:ascii="Arial" w:hAnsi="Arial" w:cs="Arial"/>
        </w:rPr>
      </w:pPr>
    </w:p>
    <w:p w:rsidR="00781C8D" w:rsidRPr="0001733A" w:rsidRDefault="00781C8D">
      <w:pPr>
        <w:rPr>
          <w:rFonts w:ascii="Arial" w:hAnsi="Arial" w:cs="Arial"/>
        </w:rPr>
      </w:pPr>
    </w:p>
    <w:p w:rsidR="002D2F36" w:rsidRDefault="002D2F36" w:rsidP="00592210">
      <w:pPr>
        <w:jc w:val="center"/>
        <w:rPr>
          <w:rFonts w:ascii="Arial" w:hAnsi="Arial" w:cs="Arial"/>
          <w:b/>
          <w:bCs/>
        </w:rPr>
      </w:pPr>
    </w:p>
    <w:p w:rsidR="002D2F36" w:rsidRDefault="002D2F36" w:rsidP="00592210">
      <w:pPr>
        <w:jc w:val="center"/>
        <w:rPr>
          <w:rFonts w:ascii="Arial" w:hAnsi="Arial" w:cs="Arial"/>
          <w:b/>
          <w:bCs/>
        </w:rPr>
      </w:pPr>
    </w:p>
    <w:p w:rsidR="002D2F36" w:rsidRDefault="002D2F36" w:rsidP="00592210">
      <w:pPr>
        <w:jc w:val="center"/>
        <w:rPr>
          <w:rFonts w:ascii="Arial" w:hAnsi="Arial" w:cs="Arial"/>
          <w:b/>
          <w:bCs/>
        </w:rPr>
      </w:pPr>
    </w:p>
    <w:p w:rsidR="002D2F36" w:rsidRDefault="002D2F36" w:rsidP="00592210">
      <w:pPr>
        <w:jc w:val="center"/>
        <w:rPr>
          <w:rFonts w:ascii="Arial" w:hAnsi="Arial" w:cs="Arial"/>
          <w:b/>
          <w:bCs/>
        </w:rPr>
      </w:pPr>
    </w:p>
    <w:p w:rsidR="002D2F36" w:rsidRDefault="002D2F36" w:rsidP="00592210">
      <w:pPr>
        <w:jc w:val="center"/>
        <w:rPr>
          <w:rFonts w:ascii="Arial" w:hAnsi="Arial" w:cs="Arial"/>
          <w:b/>
          <w:bCs/>
        </w:rPr>
      </w:pPr>
    </w:p>
    <w:p w:rsidR="002D2F36" w:rsidRDefault="002D2F36" w:rsidP="00592210">
      <w:pPr>
        <w:jc w:val="center"/>
        <w:rPr>
          <w:rFonts w:ascii="Arial" w:hAnsi="Arial" w:cs="Arial"/>
          <w:b/>
          <w:bCs/>
        </w:rPr>
      </w:pPr>
    </w:p>
    <w:p w:rsidR="002D2F36" w:rsidRDefault="002D2F36" w:rsidP="00592210">
      <w:pPr>
        <w:jc w:val="center"/>
        <w:rPr>
          <w:rFonts w:ascii="Arial" w:hAnsi="Arial" w:cs="Arial"/>
          <w:b/>
          <w:bCs/>
        </w:rPr>
      </w:pPr>
    </w:p>
    <w:p w:rsidR="002D2F36" w:rsidRDefault="002D2F36" w:rsidP="00592210">
      <w:pPr>
        <w:jc w:val="center"/>
        <w:rPr>
          <w:rFonts w:ascii="Arial" w:hAnsi="Arial" w:cs="Arial"/>
          <w:b/>
          <w:bCs/>
        </w:rPr>
      </w:pPr>
    </w:p>
    <w:p w:rsidR="004D0003" w:rsidRDefault="0001733A" w:rsidP="0059221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D86E23" w:rsidRPr="004D0003">
        <w:rPr>
          <w:rFonts w:ascii="Arial" w:hAnsi="Arial" w:cs="Arial"/>
          <w:b/>
          <w:bCs/>
        </w:rPr>
        <w:t>. JAVNE ZGRADE I SAKRALNI OBJEKTI</w:t>
      </w:r>
    </w:p>
    <w:p w:rsidR="0001733A" w:rsidRDefault="0001733A" w:rsidP="00592210">
      <w:pPr>
        <w:jc w:val="center"/>
        <w:rPr>
          <w:rFonts w:ascii="Arial" w:hAnsi="Arial" w:cs="Arial"/>
          <w:b/>
          <w:bCs/>
        </w:rPr>
      </w:pPr>
    </w:p>
    <w:tbl>
      <w:tblPr>
        <w:tblW w:w="10420" w:type="dxa"/>
        <w:jc w:val="center"/>
        <w:tblLook w:val="04A0"/>
      </w:tblPr>
      <w:tblGrid>
        <w:gridCol w:w="500"/>
        <w:gridCol w:w="7000"/>
        <w:gridCol w:w="1495"/>
        <w:gridCol w:w="1460"/>
      </w:tblGrid>
      <w:tr w:rsidR="00841DA3" w:rsidTr="00841DA3">
        <w:trPr>
          <w:trHeight w:val="660"/>
          <w:jc w:val="center"/>
        </w:trPr>
        <w:tc>
          <w:tcPr>
            <w:tcW w:w="5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841DA3" w:rsidRDefault="00841DA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41DA3" w:rsidRDefault="00841DA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 SPORTSKI PARKOVI, JAVNE ZGRADE, SAKRALNI OBJEKTI, OBJEKTI ZA ZAŠTITU OKOLIŠA</w:t>
            </w:r>
          </w:p>
        </w:tc>
        <w:tc>
          <w:tcPr>
            <w:tcW w:w="14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841DA3" w:rsidRDefault="00841DA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841DA3" w:rsidRDefault="00841DA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41DA3" w:rsidTr="00841DA3">
        <w:trPr>
          <w:trHeight w:val="795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41DA3" w:rsidRDefault="00841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1DA3" w:rsidRDefault="00841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NAZIV OBJEKTA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41DA3" w:rsidRDefault="00841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PLANIRANA VRIJEDNOST INVESTICIJE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41DA3" w:rsidRDefault="00841D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PLAN                     2015.</w:t>
            </w:r>
          </w:p>
        </w:tc>
      </w:tr>
      <w:tr w:rsidR="00841DA3" w:rsidTr="00841DA3">
        <w:trPr>
          <w:trHeight w:val="300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41DA3" w:rsidRDefault="00841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1DA3" w:rsidRDefault="00841D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JAVNE ZGRADE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41DA3" w:rsidRDefault="00841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41DA3" w:rsidRDefault="00841D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841DA3" w:rsidTr="00841DA3">
        <w:trPr>
          <w:trHeight w:val="255"/>
          <w:jc w:val="center"/>
        </w:trPr>
        <w:tc>
          <w:tcPr>
            <w:tcW w:w="5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1DA3" w:rsidRDefault="00841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41DA3" w:rsidRDefault="00841D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IZGRADNJA NOVOG DJEČJEG VRTIĆA U PRELOGU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1DA3" w:rsidRDefault="00841D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1DA3" w:rsidRDefault="00841D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</w:tr>
      <w:tr w:rsidR="00841DA3" w:rsidTr="00841DA3">
        <w:trPr>
          <w:trHeight w:val="255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1DA3" w:rsidRDefault="00841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41DA3" w:rsidRDefault="00841D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VANJSKO UREĐENJE RIBIČKOG DOMA OPOROVEC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1DA3" w:rsidRDefault="00841D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1DA3" w:rsidRDefault="00841D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</w:tr>
      <w:tr w:rsidR="00841DA3" w:rsidTr="00841DA3">
        <w:trPr>
          <w:trHeight w:val="255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1DA3" w:rsidRDefault="00841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41DA3" w:rsidRDefault="00841D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REKONSTRUKCIJA DOMA KULTURE ČUKOVEC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1DA3" w:rsidRDefault="00841D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750.000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1DA3" w:rsidRDefault="00841D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</w:t>
            </w:r>
          </w:p>
        </w:tc>
      </w:tr>
      <w:tr w:rsidR="00841DA3" w:rsidTr="00841DA3">
        <w:trPr>
          <w:trHeight w:val="255"/>
          <w:jc w:val="center"/>
        </w:trPr>
        <w:tc>
          <w:tcPr>
            <w:tcW w:w="5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1DA3" w:rsidRDefault="00841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41DA3" w:rsidRDefault="00841D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DOGRADNJA PROSTORA OŠ PRELOG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1DA3" w:rsidRDefault="00841D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1DA3" w:rsidRDefault="00841D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</w:t>
            </w:r>
          </w:p>
        </w:tc>
      </w:tr>
      <w:tr w:rsidR="00841DA3" w:rsidTr="00841DA3">
        <w:trPr>
          <w:trHeight w:val="255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1DA3" w:rsidRDefault="00841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41DA3" w:rsidRDefault="00841D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ZGRADA "STARI MLIN" ČEHOVEC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1DA3" w:rsidRDefault="00841D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1DA3" w:rsidRDefault="00841D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</w:tr>
      <w:tr w:rsidR="00841DA3" w:rsidTr="00841DA3">
        <w:trPr>
          <w:trHeight w:val="270"/>
          <w:jc w:val="center"/>
        </w:trPr>
        <w:tc>
          <w:tcPr>
            <w:tcW w:w="50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1DA3" w:rsidRDefault="00841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41DA3" w:rsidRDefault="00841D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 KULTURE OTOK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1DA3" w:rsidRDefault="00841D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1DA3" w:rsidRDefault="00841D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</w:t>
            </w:r>
          </w:p>
        </w:tc>
      </w:tr>
      <w:tr w:rsidR="00841DA3" w:rsidTr="00841DA3">
        <w:trPr>
          <w:trHeight w:val="300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841DA3" w:rsidRDefault="00841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41DA3" w:rsidRDefault="00841D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SPORTSKI PARKOVI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41DA3" w:rsidRDefault="00841D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41DA3" w:rsidRDefault="00841D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41DA3" w:rsidTr="00841DA3">
        <w:trPr>
          <w:trHeight w:val="255"/>
          <w:jc w:val="center"/>
        </w:trPr>
        <w:tc>
          <w:tcPr>
            <w:tcW w:w="5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1DA3" w:rsidRDefault="00841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41DA3" w:rsidRDefault="00841D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SPORTSKI PARK "MLADOST" PRELOG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1DA3" w:rsidRDefault="00841D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1DA3" w:rsidRDefault="00841D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</w:t>
            </w:r>
          </w:p>
        </w:tc>
      </w:tr>
      <w:tr w:rsidR="00841DA3" w:rsidTr="00841DA3">
        <w:trPr>
          <w:trHeight w:val="270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1DA3" w:rsidRDefault="00841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41DA3" w:rsidRDefault="00841D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TENIS CENTAR PRELOG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1DA3" w:rsidRDefault="00841D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1DA3" w:rsidRDefault="00841D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</w:tr>
      <w:tr w:rsidR="00841DA3" w:rsidTr="00841DA3">
        <w:trPr>
          <w:trHeight w:val="285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1DA3" w:rsidRDefault="00841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41DA3" w:rsidRDefault="00841D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SPORTSKI PARK ČEHOVEC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1DA3" w:rsidRDefault="00841D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1DA3" w:rsidRDefault="00841D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</w:tr>
      <w:tr w:rsidR="00841DA3" w:rsidTr="00841DA3">
        <w:trPr>
          <w:trHeight w:val="285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1DA3" w:rsidRDefault="00841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41DA3" w:rsidRDefault="00841D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SPORTSKI PARK OTOK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1DA3" w:rsidRDefault="00841D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1DA3" w:rsidRDefault="00841D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</w:tr>
      <w:tr w:rsidR="00841DA3" w:rsidTr="00841DA3">
        <w:trPr>
          <w:trHeight w:val="285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1DA3" w:rsidRDefault="00841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41DA3" w:rsidRDefault="00841D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SPORTSKI PARK DRAŠKOVEC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1DA3" w:rsidRDefault="00841D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1DA3" w:rsidRDefault="00841D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</w:tr>
      <w:tr w:rsidR="00841DA3" w:rsidTr="00841DA3">
        <w:trPr>
          <w:trHeight w:val="285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1DA3" w:rsidRDefault="00841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70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41DA3" w:rsidRDefault="00841D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SPORTSKI PARK OPOROVEC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41DA3" w:rsidRDefault="00841D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41DA3" w:rsidRDefault="00841D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</w:tr>
      <w:tr w:rsidR="00841DA3" w:rsidTr="00841DA3">
        <w:trPr>
          <w:trHeight w:val="300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841DA3" w:rsidRDefault="00841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41DA3" w:rsidRDefault="00841D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OBJEKTI ZA ZAŠTITU OKOLIŠA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41DA3" w:rsidRDefault="00841D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41DA3" w:rsidRDefault="00841D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41DA3" w:rsidTr="00841DA3">
        <w:trPr>
          <w:trHeight w:val="472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841DA3" w:rsidRDefault="00841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841DA3" w:rsidRDefault="00841D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GRAĐEVINA ZA GOSPODARENJE BIOOTPADOM I BIORAZGRADIVIM OTPADOM (KOMPOSTANA)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41DA3" w:rsidRDefault="00841D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41DA3" w:rsidRDefault="00841D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1.200.000</w:t>
            </w:r>
          </w:p>
        </w:tc>
      </w:tr>
      <w:tr w:rsidR="00841DA3" w:rsidTr="00841DA3">
        <w:trPr>
          <w:trHeight w:val="285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1DA3" w:rsidRDefault="00841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70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41DA3" w:rsidRDefault="00841D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SORTIRNICA KORISNOG OTPADA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1DA3" w:rsidRDefault="00841D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1DA3" w:rsidRDefault="00841D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2.800.000</w:t>
            </w:r>
          </w:p>
        </w:tc>
      </w:tr>
      <w:tr w:rsidR="00841DA3" w:rsidTr="00841DA3">
        <w:trPr>
          <w:trHeight w:val="285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1DA3" w:rsidRDefault="00841D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41DA3" w:rsidRDefault="00841D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1DA3" w:rsidRDefault="00841DA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29.980.000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1DA3" w:rsidRDefault="00841DA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4.940.000</w:t>
            </w:r>
          </w:p>
        </w:tc>
      </w:tr>
    </w:tbl>
    <w:p w:rsidR="00841DA3" w:rsidRDefault="00841DA3" w:rsidP="0001733A">
      <w:pPr>
        <w:jc w:val="center"/>
        <w:rPr>
          <w:rFonts w:ascii="Arial" w:hAnsi="Arial" w:cs="Arial"/>
          <w:b/>
          <w:bCs/>
        </w:rPr>
      </w:pPr>
    </w:p>
    <w:p w:rsidR="00592210" w:rsidRPr="0001733A" w:rsidRDefault="0001733A" w:rsidP="0001733A">
      <w:pPr>
        <w:jc w:val="center"/>
        <w:rPr>
          <w:rFonts w:ascii="Arial" w:hAnsi="Arial" w:cs="Arial"/>
          <w:b/>
          <w:bCs/>
        </w:rPr>
      </w:pPr>
      <w:r w:rsidRPr="0001733A">
        <w:rPr>
          <w:rFonts w:ascii="Arial" w:hAnsi="Arial" w:cs="Arial"/>
          <w:b/>
          <w:bCs/>
        </w:rPr>
        <w:t>6.</w:t>
      </w:r>
      <w:r>
        <w:rPr>
          <w:rFonts w:ascii="Arial" w:hAnsi="Arial" w:cs="Arial"/>
          <w:b/>
          <w:bCs/>
        </w:rPr>
        <w:t xml:space="preserve"> </w:t>
      </w:r>
      <w:r w:rsidR="00D86E23" w:rsidRPr="0001733A">
        <w:rPr>
          <w:rFonts w:ascii="Arial" w:hAnsi="Arial" w:cs="Arial"/>
          <w:b/>
          <w:bCs/>
        </w:rPr>
        <w:t>PLANOVI PROJEKTI PARCELACIJE</w:t>
      </w:r>
    </w:p>
    <w:p w:rsidR="008E138B" w:rsidRDefault="008E138B" w:rsidP="00592210"/>
    <w:tbl>
      <w:tblPr>
        <w:tblW w:w="10420" w:type="dxa"/>
        <w:jc w:val="center"/>
        <w:tblLook w:val="04A0"/>
      </w:tblPr>
      <w:tblGrid>
        <w:gridCol w:w="500"/>
        <w:gridCol w:w="7000"/>
        <w:gridCol w:w="1495"/>
        <w:gridCol w:w="1460"/>
      </w:tblGrid>
      <w:tr w:rsidR="0001733A" w:rsidTr="0001733A">
        <w:trPr>
          <w:trHeight w:val="345"/>
          <w:jc w:val="center"/>
        </w:trPr>
        <w:tc>
          <w:tcPr>
            <w:tcW w:w="5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01733A" w:rsidRDefault="0001733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1733A" w:rsidRDefault="0001733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 PLANOVI PROJEKTI PARCELACIJE</w:t>
            </w:r>
          </w:p>
        </w:tc>
        <w:tc>
          <w:tcPr>
            <w:tcW w:w="14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01733A" w:rsidRDefault="0001733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01733A" w:rsidRDefault="0001733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1733A" w:rsidTr="0001733A">
        <w:trPr>
          <w:trHeight w:val="795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1733A" w:rsidRDefault="00017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1733A" w:rsidRDefault="000173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NAZIV OBJEKTA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1733A" w:rsidRDefault="000173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PLANIRANA VRIJEDNOST INVESTICIJE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1733A" w:rsidRDefault="000173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PLAN                     2015.</w:t>
            </w:r>
          </w:p>
        </w:tc>
      </w:tr>
      <w:tr w:rsidR="0001733A" w:rsidTr="0001733A">
        <w:trPr>
          <w:trHeight w:val="270"/>
          <w:jc w:val="center"/>
        </w:trPr>
        <w:tc>
          <w:tcPr>
            <w:tcW w:w="5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1733A" w:rsidRDefault="00017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1733A" w:rsidRDefault="000173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PROJEKTNA DOKUMENTACIJA GRADSKI TRG - CENTAR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1733A" w:rsidRDefault="000173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1733A" w:rsidRDefault="000173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</w:tr>
      <w:tr w:rsidR="0001733A" w:rsidTr="00790BE6">
        <w:trPr>
          <w:trHeight w:val="255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1733A" w:rsidRDefault="00017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1733A" w:rsidRDefault="000173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IZMJENE I DOPUNE PROSTORNOG PLANA GRADA PRELOGA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1733A" w:rsidRDefault="000173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1733A" w:rsidRDefault="000173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75.000</w:t>
            </w:r>
          </w:p>
        </w:tc>
      </w:tr>
      <w:tr w:rsidR="0001733A" w:rsidTr="00790BE6">
        <w:trPr>
          <w:trHeight w:val="270"/>
          <w:jc w:val="center"/>
        </w:trPr>
        <w:tc>
          <w:tcPr>
            <w:tcW w:w="5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1733A" w:rsidRDefault="00017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1733A" w:rsidRDefault="000173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UREĐENJE SPORTSKO-REKREACIJSKE ZONE PRELOG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1733A" w:rsidRDefault="000173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815.000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1733A" w:rsidRDefault="000173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</w:t>
            </w:r>
          </w:p>
        </w:tc>
      </w:tr>
      <w:tr w:rsidR="0001733A" w:rsidTr="00790BE6">
        <w:trPr>
          <w:trHeight w:val="468"/>
          <w:jc w:val="center"/>
        </w:trPr>
        <w:tc>
          <w:tcPr>
            <w:tcW w:w="50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01733A" w:rsidRDefault="00017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1733A" w:rsidRDefault="000173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PROJEKTNA DOKUMENTACIJA ZA NADSTREŠNICU GROBNE KUĆE U DRAŠKOVCU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1733A" w:rsidRDefault="00790B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1733A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1733A" w:rsidRDefault="000173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</w:tr>
      <w:tr w:rsidR="0001733A" w:rsidTr="0001733A">
        <w:trPr>
          <w:trHeight w:val="285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1733A" w:rsidRDefault="000173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1733A" w:rsidRDefault="000173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1733A" w:rsidRDefault="00790BE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1.11</w:t>
            </w:r>
            <w:r w:rsidR="0001733A">
              <w:rPr>
                <w:rFonts w:ascii="Arial" w:hAnsi="Arial" w:cs="Arial"/>
                <w:b/>
                <w:bCs/>
                <w:sz w:val="20"/>
                <w:szCs w:val="20"/>
              </w:rPr>
              <w:t>0.000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1733A" w:rsidRDefault="0001733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415.000</w:t>
            </w:r>
          </w:p>
        </w:tc>
      </w:tr>
    </w:tbl>
    <w:p w:rsidR="002F2F7F" w:rsidRDefault="002F2F7F" w:rsidP="00592210"/>
    <w:p w:rsidR="0001733A" w:rsidRDefault="00C73DE1" w:rsidP="00C73DE1">
      <w:pPr>
        <w:jc w:val="center"/>
      </w:pPr>
      <w:r>
        <w:rPr>
          <w:rFonts w:ascii="Arial" w:hAnsi="Arial" w:cs="Arial"/>
          <w:b/>
          <w:bCs/>
        </w:rPr>
        <w:t>7</w:t>
      </w:r>
      <w:r w:rsidRPr="0001733A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PROJEKTI EU</w:t>
      </w:r>
    </w:p>
    <w:p w:rsidR="0001733A" w:rsidRDefault="0001733A" w:rsidP="00592210"/>
    <w:tbl>
      <w:tblPr>
        <w:tblW w:w="10420" w:type="dxa"/>
        <w:jc w:val="center"/>
        <w:tblLook w:val="04A0"/>
      </w:tblPr>
      <w:tblGrid>
        <w:gridCol w:w="500"/>
        <w:gridCol w:w="7000"/>
        <w:gridCol w:w="1495"/>
        <w:gridCol w:w="1460"/>
      </w:tblGrid>
      <w:tr w:rsidR="0001733A" w:rsidTr="00C73DE1">
        <w:trPr>
          <w:trHeight w:val="345"/>
          <w:jc w:val="center"/>
        </w:trPr>
        <w:tc>
          <w:tcPr>
            <w:tcW w:w="5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01733A" w:rsidRDefault="0001733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0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1733A" w:rsidRDefault="0001733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7. PROJEKTI EU</w:t>
            </w:r>
          </w:p>
        </w:tc>
        <w:tc>
          <w:tcPr>
            <w:tcW w:w="14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01733A" w:rsidRDefault="0001733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01733A" w:rsidRDefault="0001733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1733A" w:rsidTr="00C73DE1">
        <w:trPr>
          <w:trHeight w:val="795"/>
          <w:jc w:val="center"/>
        </w:trPr>
        <w:tc>
          <w:tcPr>
            <w:tcW w:w="5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1733A" w:rsidRDefault="000173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1733A" w:rsidRDefault="000173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NAZIV OBJEKTA</w:t>
            </w:r>
          </w:p>
        </w:tc>
        <w:tc>
          <w:tcPr>
            <w:tcW w:w="14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1733A" w:rsidRDefault="000173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PLANA VRIJEDNOST INVESTICIJE</w:t>
            </w:r>
          </w:p>
        </w:tc>
        <w:tc>
          <w:tcPr>
            <w:tcW w:w="14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1733A" w:rsidRDefault="000173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PLAN                     2015.</w:t>
            </w:r>
          </w:p>
        </w:tc>
      </w:tr>
      <w:tr w:rsidR="0001733A" w:rsidTr="00C73DE1">
        <w:trPr>
          <w:trHeight w:val="285"/>
          <w:jc w:val="center"/>
        </w:trPr>
        <w:tc>
          <w:tcPr>
            <w:tcW w:w="5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1733A" w:rsidRDefault="000173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0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1733A" w:rsidRDefault="000173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DJEČJA KUĆA - PROJEKT "MEDGEN BORZA"</w:t>
            </w:r>
          </w:p>
        </w:tc>
        <w:tc>
          <w:tcPr>
            <w:tcW w:w="14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1733A" w:rsidRDefault="000173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960.000</w:t>
            </w:r>
          </w:p>
        </w:tc>
        <w:tc>
          <w:tcPr>
            <w:tcW w:w="14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1733A" w:rsidRDefault="000173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</w:t>
            </w:r>
          </w:p>
        </w:tc>
      </w:tr>
      <w:tr w:rsidR="0001733A" w:rsidTr="00C73DE1">
        <w:trPr>
          <w:trHeight w:val="285"/>
          <w:jc w:val="center"/>
        </w:trPr>
        <w:tc>
          <w:tcPr>
            <w:tcW w:w="5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1733A" w:rsidRDefault="000173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1733A" w:rsidRDefault="000173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4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1733A" w:rsidRDefault="0001733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960.000</w:t>
            </w:r>
          </w:p>
        </w:tc>
        <w:tc>
          <w:tcPr>
            <w:tcW w:w="14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1733A" w:rsidRDefault="0001733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500.000</w:t>
            </w:r>
          </w:p>
        </w:tc>
      </w:tr>
    </w:tbl>
    <w:p w:rsidR="0001733A" w:rsidRDefault="0001733A" w:rsidP="00592210"/>
    <w:p w:rsidR="008E2DD7" w:rsidRDefault="00D86E23" w:rsidP="00D86E2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D0003">
        <w:rPr>
          <w:rFonts w:ascii="Arial" w:hAnsi="Arial" w:cs="Arial"/>
          <w:b/>
          <w:bCs/>
          <w:sz w:val="28"/>
          <w:szCs w:val="28"/>
        </w:rPr>
        <w:t>R E K A P I T U L A C I J A</w:t>
      </w:r>
    </w:p>
    <w:p w:rsidR="00592210" w:rsidRDefault="00592210"/>
    <w:p w:rsidR="002F2F7F" w:rsidRDefault="002F2F7F"/>
    <w:tbl>
      <w:tblPr>
        <w:tblW w:w="8982" w:type="dxa"/>
        <w:jc w:val="center"/>
        <w:tblLook w:val="04A0"/>
      </w:tblPr>
      <w:tblGrid>
        <w:gridCol w:w="500"/>
        <w:gridCol w:w="5562"/>
        <w:gridCol w:w="1460"/>
        <w:gridCol w:w="1460"/>
      </w:tblGrid>
      <w:tr w:rsidR="00790BE6" w:rsidTr="00790BE6">
        <w:trPr>
          <w:trHeight w:val="390"/>
          <w:jc w:val="center"/>
        </w:trPr>
        <w:tc>
          <w:tcPr>
            <w:tcW w:w="5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790BE6" w:rsidRDefault="00790BE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56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790BE6" w:rsidRDefault="00790BE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 E K A P I T U L A C I J A</w:t>
            </w:r>
          </w:p>
        </w:tc>
        <w:tc>
          <w:tcPr>
            <w:tcW w:w="14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790BE6" w:rsidRDefault="00790BE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790BE6" w:rsidRDefault="00790BE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790BE6" w:rsidTr="00790BE6">
        <w:trPr>
          <w:trHeight w:val="795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BE6" w:rsidRDefault="00790B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6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BE6" w:rsidRDefault="00790BE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PROGRAM GRADNJE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0BE6" w:rsidRDefault="00790BE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PLANIRANA VRIJEDNOST INVESTICIJE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0BE6" w:rsidRDefault="00790BE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PLAN                     2015.</w:t>
            </w:r>
          </w:p>
        </w:tc>
      </w:tr>
      <w:tr w:rsidR="00790BE6" w:rsidTr="00790BE6">
        <w:trPr>
          <w:trHeight w:val="270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BE6" w:rsidRDefault="00790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BE6" w:rsidRDefault="00790B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JAVNE POVRŠINE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BE6" w:rsidRDefault="00790B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4.980.000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BE6" w:rsidRDefault="00790B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785.000</w:t>
            </w:r>
          </w:p>
        </w:tc>
      </w:tr>
      <w:tr w:rsidR="00790BE6" w:rsidTr="00790BE6">
        <w:trPr>
          <w:trHeight w:val="255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BE6" w:rsidRDefault="00790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BE6" w:rsidRDefault="00790B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NERAZVRSTANE CESTE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BE6" w:rsidRDefault="00790B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35.270.000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BE6" w:rsidRDefault="00790B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1.145.000</w:t>
            </w:r>
          </w:p>
        </w:tc>
      </w:tr>
      <w:tr w:rsidR="00790BE6" w:rsidTr="00790BE6">
        <w:trPr>
          <w:trHeight w:val="255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BE6" w:rsidRDefault="00790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BE6" w:rsidRDefault="00232482" w:rsidP="002324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GROBLJA </w:t>
            </w:r>
            <w:r w:rsidR="00790BE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BE6" w:rsidRDefault="00790B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BE6" w:rsidRDefault="00790B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</w:t>
            </w:r>
          </w:p>
        </w:tc>
      </w:tr>
      <w:tr w:rsidR="00790BE6" w:rsidTr="00790BE6">
        <w:trPr>
          <w:trHeight w:val="255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BE6" w:rsidRDefault="00790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BE6" w:rsidRDefault="00790B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JAVNA RASVJETA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BE6" w:rsidRDefault="00790B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2.890.000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BE6" w:rsidRDefault="00790B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280.000</w:t>
            </w:r>
          </w:p>
        </w:tc>
      </w:tr>
      <w:tr w:rsidR="00790BE6" w:rsidTr="00386A93">
        <w:trPr>
          <w:trHeight w:val="480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790BE6" w:rsidRDefault="00790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0BE6" w:rsidRDefault="00790B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SPORTSKI PARKOVI, JAVNE ZGRADE, SAKRALNI OBJEKTI, OBJEKTI ZA ZAŠTITU OKOLIŠA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BE6" w:rsidRDefault="00790B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29.980.000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0BE6" w:rsidRDefault="00790B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4.940.000</w:t>
            </w:r>
          </w:p>
        </w:tc>
      </w:tr>
      <w:tr w:rsidR="00790BE6" w:rsidTr="00790BE6">
        <w:trPr>
          <w:trHeight w:val="255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BE6" w:rsidRDefault="00790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BE6" w:rsidRDefault="00790B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PLANOVI PROJEKTI PARCELACIJE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BE6" w:rsidRDefault="00790B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1.110.000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BE6" w:rsidRDefault="00790B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415.000</w:t>
            </w:r>
          </w:p>
        </w:tc>
      </w:tr>
      <w:tr w:rsidR="00790BE6" w:rsidTr="00790BE6">
        <w:trPr>
          <w:trHeight w:val="270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BE6" w:rsidRDefault="00790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56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BE6" w:rsidRDefault="00790B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PROJEKTI EU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BE6" w:rsidRDefault="00790B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960.000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BE6" w:rsidRDefault="00790B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</w:t>
            </w:r>
          </w:p>
        </w:tc>
      </w:tr>
      <w:tr w:rsidR="00790BE6" w:rsidTr="00790BE6">
        <w:trPr>
          <w:trHeight w:val="345"/>
          <w:jc w:val="center"/>
        </w:trPr>
        <w:tc>
          <w:tcPr>
            <w:tcW w:w="5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BE6" w:rsidRDefault="00790B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BE6" w:rsidRDefault="00790B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SVEUKUPNO: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BE6" w:rsidRDefault="00790BE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76.390.000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0BE6" w:rsidRDefault="00790BE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8.215.000</w:t>
            </w:r>
          </w:p>
        </w:tc>
      </w:tr>
    </w:tbl>
    <w:p w:rsidR="00790BE6" w:rsidRDefault="00790BE6"/>
    <w:p w:rsidR="00790BE6" w:rsidRDefault="00790BE6"/>
    <w:p w:rsidR="00442627" w:rsidRPr="00442627" w:rsidRDefault="00442627" w:rsidP="00442627">
      <w:pPr>
        <w:ind w:right="-2" w:firstLine="708"/>
        <w:jc w:val="both"/>
        <w:rPr>
          <w:rFonts w:ascii="Arial" w:hAnsi="Arial" w:cs="Arial"/>
          <w:sz w:val="22"/>
          <w:szCs w:val="22"/>
        </w:rPr>
      </w:pPr>
      <w:r w:rsidRPr="00442627">
        <w:rPr>
          <w:rFonts w:ascii="Arial" w:hAnsi="Arial" w:cs="Arial"/>
          <w:sz w:val="22"/>
          <w:szCs w:val="22"/>
        </w:rPr>
        <w:t>Vrijednost pojedinih radova iz Programa utvrđena je na temelju približnih potreba i količina i prosječne cijene građenja uređaja komunalne infrastrukture na području Grada.</w:t>
      </w:r>
    </w:p>
    <w:p w:rsidR="002F2F7F" w:rsidRDefault="00442627" w:rsidP="002F2F7F">
      <w:pPr>
        <w:ind w:right="-2" w:firstLine="708"/>
        <w:jc w:val="both"/>
        <w:rPr>
          <w:rFonts w:ascii="Arial" w:hAnsi="Arial" w:cs="Arial"/>
          <w:sz w:val="22"/>
          <w:szCs w:val="22"/>
        </w:rPr>
      </w:pPr>
      <w:r w:rsidRPr="00442627">
        <w:rPr>
          <w:rFonts w:ascii="Arial" w:hAnsi="Arial" w:cs="Arial"/>
          <w:sz w:val="22"/>
          <w:szCs w:val="22"/>
        </w:rPr>
        <w:t xml:space="preserve">Konačna vrijednost svakog pojedinog objekta i uređaja utvrdit će se na temelju stvarnih i ukupnih troškova koji obuhvaćaju i ostale troškove, počevši od rješavanja imovinsko pravnih odnosa, projektiranja, </w:t>
      </w:r>
      <w:r>
        <w:rPr>
          <w:rFonts w:ascii="Arial" w:hAnsi="Arial" w:cs="Arial"/>
          <w:sz w:val="22"/>
          <w:szCs w:val="22"/>
        </w:rPr>
        <w:t xml:space="preserve">provedbe javne nabave, </w:t>
      </w:r>
      <w:r w:rsidRPr="00442627">
        <w:rPr>
          <w:rFonts w:ascii="Arial" w:hAnsi="Arial" w:cs="Arial"/>
          <w:sz w:val="22"/>
          <w:szCs w:val="22"/>
        </w:rPr>
        <w:t>nadzora, te izvođenja radova.</w:t>
      </w:r>
    </w:p>
    <w:p w:rsidR="009B0679" w:rsidRPr="002F2F7F" w:rsidRDefault="00442627" w:rsidP="002F2F7F">
      <w:pPr>
        <w:ind w:right="-2" w:firstLine="708"/>
        <w:jc w:val="both"/>
        <w:rPr>
          <w:rFonts w:ascii="Arial" w:hAnsi="Arial" w:cs="Arial"/>
          <w:sz w:val="22"/>
          <w:szCs w:val="22"/>
        </w:rPr>
      </w:pPr>
      <w:r w:rsidRPr="00442627">
        <w:rPr>
          <w:rFonts w:ascii="Arial" w:hAnsi="Arial" w:cs="Arial"/>
          <w:sz w:val="22"/>
          <w:szCs w:val="22"/>
        </w:rPr>
        <w:t>Opseg poslova na gradnji objekata i uređaja mogu se mijenjati ili pak nadopunjavati u skladu s odlukom Gradonačelnika i Gradskog vijeća, a prema priljevu financijskih sredstava predviđenih kao izvor financiranja.</w:t>
      </w:r>
    </w:p>
    <w:p w:rsidR="009B0679" w:rsidRDefault="009B0679" w:rsidP="00442627">
      <w:pPr>
        <w:tabs>
          <w:tab w:val="left" w:pos="9070"/>
        </w:tabs>
        <w:ind w:right="-2"/>
        <w:jc w:val="center"/>
        <w:rPr>
          <w:rFonts w:ascii="Arial" w:hAnsi="Arial" w:cs="Arial"/>
          <w:b/>
          <w:bCs/>
          <w:sz w:val="22"/>
          <w:szCs w:val="22"/>
        </w:rPr>
      </w:pPr>
    </w:p>
    <w:p w:rsidR="008E2DD7" w:rsidRPr="008E138B" w:rsidRDefault="00B63F92" w:rsidP="00442627">
      <w:pPr>
        <w:tabs>
          <w:tab w:val="left" w:pos="9070"/>
        </w:tabs>
        <w:ind w:right="-2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2</w:t>
      </w:r>
      <w:r w:rsidR="008E2DD7" w:rsidRPr="008E138B">
        <w:rPr>
          <w:rFonts w:ascii="Arial" w:hAnsi="Arial" w:cs="Arial"/>
          <w:b/>
          <w:bCs/>
          <w:sz w:val="22"/>
          <w:szCs w:val="22"/>
        </w:rPr>
        <w:t>.</w:t>
      </w:r>
    </w:p>
    <w:p w:rsidR="008E2DD7" w:rsidRPr="008E138B" w:rsidRDefault="008E2DD7" w:rsidP="008E138B">
      <w:pPr>
        <w:tabs>
          <w:tab w:val="left" w:pos="9070"/>
        </w:tabs>
        <w:ind w:left="360" w:right="-2"/>
        <w:rPr>
          <w:rFonts w:ascii="Arial" w:hAnsi="Arial" w:cs="Arial"/>
          <w:sz w:val="22"/>
          <w:szCs w:val="22"/>
        </w:rPr>
      </w:pPr>
    </w:p>
    <w:p w:rsidR="00442627" w:rsidRPr="00442627" w:rsidRDefault="00442627" w:rsidP="009A102E">
      <w:pPr>
        <w:pStyle w:val="BodyText"/>
        <w:tabs>
          <w:tab w:val="left" w:pos="9070"/>
        </w:tabs>
        <w:ind w:right="-2"/>
        <w:rPr>
          <w:rFonts w:ascii="Arial" w:hAnsi="Arial" w:cs="Arial"/>
          <w:sz w:val="22"/>
          <w:szCs w:val="22"/>
        </w:rPr>
      </w:pPr>
      <w:r w:rsidRPr="00442627">
        <w:rPr>
          <w:rFonts w:ascii="Arial" w:hAnsi="Arial" w:cs="Arial"/>
          <w:sz w:val="22"/>
          <w:szCs w:val="22"/>
        </w:rPr>
        <w:t>Ovaj Program gradnje objekata i uređaja</w:t>
      </w:r>
      <w:r w:rsidR="00C73DE1">
        <w:rPr>
          <w:rFonts w:ascii="Arial" w:hAnsi="Arial" w:cs="Arial"/>
          <w:sz w:val="22"/>
          <w:szCs w:val="22"/>
        </w:rPr>
        <w:t xml:space="preserve"> komunalne infrastrukture u 2015</w:t>
      </w:r>
      <w:r w:rsidRPr="00442627">
        <w:rPr>
          <w:rFonts w:ascii="Arial" w:hAnsi="Arial" w:cs="Arial"/>
          <w:sz w:val="22"/>
          <w:szCs w:val="22"/>
        </w:rPr>
        <w:t>. godini stupa na snagu u roku od 8 dana od objave u «Službenom glasniku Međimurske županije», a pri</w:t>
      </w:r>
      <w:r w:rsidR="00C73DE1">
        <w:rPr>
          <w:rFonts w:ascii="Arial" w:hAnsi="Arial" w:cs="Arial"/>
          <w:sz w:val="22"/>
          <w:szCs w:val="22"/>
        </w:rPr>
        <w:t>mjenjuje se od 01. siječnja 2015</w:t>
      </w:r>
      <w:r w:rsidRPr="00442627">
        <w:rPr>
          <w:rFonts w:ascii="Arial" w:hAnsi="Arial" w:cs="Arial"/>
          <w:sz w:val="22"/>
          <w:szCs w:val="22"/>
        </w:rPr>
        <w:t>. godine.</w:t>
      </w:r>
    </w:p>
    <w:p w:rsidR="009B0679" w:rsidRDefault="009B0679" w:rsidP="009A102E">
      <w:pPr>
        <w:pStyle w:val="BodyText"/>
        <w:tabs>
          <w:tab w:val="left" w:pos="9070"/>
        </w:tabs>
        <w:ind w:right="-2"/>
        <w:rPr>
          <w:rFonts w:ascii="Arial" w:hAnsi="Arial" w:cs="Arial"/>
          <w:sz w:val="22"/>
          <w:szCs w:val="22"/>
        </w:rPr>
      </w:pPr>
    </w:p>
    <w:p w:rsidR="009B0679" w:rsidRDefault="009B0679" w:rsidP="009A102E">
      <w:pPr>
        <w:pStyle w:val="BodyText"/>
        <w:tabs>
          <w:tab w:val="left" w:pos="9070"/>
        </w:tabs>
        <w:ind w:right="-2"/>
        <w:rPr>
          <w:rFonts w:ascii="Arial" w:hAnsi="Arial" w:cs="Arial"/>
          <w:sz w:val="22"/>
          <w:szCs w:val="22"/>
        </w:rPr>
      </w:pPr>
    </w:p>
    <w:p w:rsidR="00220A1B" w:rsidRPr="009B0679" w:rsidRDefault="00220A1B" w:rsidP="009B0679">
      <w:pPr>
        <w:pStyle w:val="BodyText"/>
        <w:tabs>
          <w:tab w:val="left" w:pos="9070"/>
        </w:tabs>
        <w:ind w:right="-2"/>
        <w:jc w:val="center"/>
        <w:rPr>
          <w:rFonts w:ascii="Arial" w:hAnsi="Arial" w:cs="Arial"/>
          <w:sz w:val="22"/>
          <w:szCs w:val="22"/>
        </w:rPr>
      </w:pPr>
      <w:r w:rsidRPr="00CC1B01">
        <w:rPr>
          <w:rFonts w:ascii="Arial" w:hAnsi="Arial" w:cs="Arial"/>
          <w:b/>
        </w:rPr>
        <w:t>GRADSKO VIJEĆE GRADA PRELOGA</w:t>
      </w:r>
    </w:p>
    <w:p w:rsidR="009B0679" w:rsidRDefault="009B0679" w:rsidP="00220A1B">
      <w:pPr>
        <w:rPr>
          <w:rFonts w:ascii="Arial" w:hAnsi="Arial" w:cs="Arial"/>
        </w:rPr>
      </w:pPr>
    </w:p>
    <w:p w:rsidR="009B0679" w:rsidRDefault="009B0679" w:rsidP="00220A1B">
      <w:pPr>
        <w:rPr>
          <w:rFonts w:ascii="Arial" w:hAnsi="Arial" w:cs="Arial"/>
        </w:rPr>
      </w:pPr>
    </w:p>
    <w:p w:rsidR="00442627" w:rsidRDefault="00220A1B" w:rsidP="00220A1B">
      <w:pPr>
        <w:rPr>
          <w:rFonts w:ascii="Arial" w:hAnsi="Arial" w:cs="Arial"/>
          <w:sz w:val="22"/>
          <w:szCs w:val="22"/>
        </w:rPr>
      </w:pPr>
      <w:r w:rsidRPr="00442627">
        <w:rPr>
          <w:rFonts w:ascii="Arial" w:hAnsi="Arial" w:cs="Arial"/>
          <w:sz w:val="22"/>
          <w:szCs w:val="22"/>
        </w:rPr>
        <w:t>KLASA:</w:t>
      </w:r>
    </w:p>
    <w:p w:rsidR="00220A1B" w:rsidRPr="00442627" w:rsidRDefault="009B0679" w:rsidP="00220A1B">
      <w:pPr>
        <w:rPr>
          <w:rFonts w:ascii="Arial" w:hAnsi="Arial" w:cs="Arial"/>
          <w:sz w:val="22"/>
          <w:szCs w:val="22"/>
        </w:rPr>
      </w:pPr>
      <w:r w:rsidRPr="00442627">
        <w:rPr>
          <w:rFonts w:ascii="Arial" w:hAnsi="Arial" w:cs="Arial"/>
          <w:sz w:val="22"/>
          <w:szCs w:val="22"/>
        </w:rPr>
        <w:t>URBROJ: 2109/14-01-14</w:t>
      </w:r>
      <w:r w:rsidR="00220A1B" w:rsidRPr="00442627">
        <w:rPr>
          <w:rFonts w:ascii="Arial" w:hAnsi="Arial" w:cs="Arial"/>
          <w:sz w:val="22"/>
          <w:szCs w:val="22"/>
        </w:rPr>
        <w:t>-___</w:t>
      </w:r>
    </w:p>
    <w:p w:rsidR="00220A1B" w:rsidRPr="00442627" w:rsidRDefault="009B0679" w:rsidP="00220A1B">
      <w:pPr>
        <w:rPr>
          <w:rFonts w:ascii="Arial" w:hAnsi="Arial" w:cs="Arial"/>
          <w:sz w:val="22"/>
          <w:szCs w:val="22"/>
        </w:rPr>
      </w:pPr>
      <w:r w:rsidRPr="00442627">
        <w:rPr>
          <w:rFonts w:ascii="Arial" w:hAnsi="Arial" w:cs="Arial"/>
          <w:sz w:val="22"/>
          <w:szCs w:val="22"/>
        </w:rPr>
        <w:t>PRELOG, _______.2014</w:t>
      </w:r>
      <w:r w:rsidR="00220A1B" w:rsidRPr="00442627">
        <w:rPr>
          <w:rFonts w:ascii="Arial" w:hAnsi="Arial" w:cs="Arial"/>
          <w:sz w:val="22"/>
          <w:szCs w:val="22"/>
        </w:rPr>
        <w:t>. godine</w:t>
      </w:r>
    </w:p>
    <w:p w:rsidR="00495086" w:rsidRDefault="009B0679" w:rsidP="00442627">
      <w:pPr>
        <w:tabs>
          <w:tab w:val="left" w:pos="5103"/>
        </w:tabs>
        <w:ind w:left="5103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PREDSJEDNIK:</w:t>
      </w:r>
    </w:p>
    <w:p w:rsidR="009B0679" w:rsidRDefault="009B0679" w:rsidP="00442627">
      <w:pPr>
        <w:tabs>
          <w:tab w:val="left" w:pos="5103"/>
        </w:tabs>
        <w:ind w:left="5103"/>
        <w:jc w:val="center"/>
        <w:rPr>
          <w:rFonts w:ascii="Arial" w:hAnsi="Arial" w:cs="Arial"/>
        </w:rPr>
      </w:pPr>
    </w:p>
    <w:p w:rsidR="00B517A1" w:rsidRDefault="009B0679" w:rsidP="00442627">
      <w:pPr>
        <w:tabs>
          <w:tab w:val="left" w:pos="5103"/>
        </w:tabs>
        <w:ind w:left="5103"/>
        <w:jc w:val="center"/>
        <w:rPr>
          <w:rFonts w:ascii="Arial" w:hAnsi="Arial" w:cs="Arial"/>
        </w:rPr>
      </w:pPr>
      <w:r>
        <w:rPr>
          <w:rFonts w:ascii="Arial" w:hAnsi="Arial" w:cs="Arial"/>
        </w:rPr>
        <w:t>Goran Gotal, dipl. iur.</w:t>
      </w:r>
    </w:p>
    <w:p w:rsidR="00B517A1" w:rsidRDefault="00B517A1" w:rsidP="00B517A1">
      <w:pPr>
        <w:jc w:val="center"/>
        <w:rPr>
          <w:rFonts w:ascii="Arial" w:hAnsi="Arial" w:cs="Arial"/>
          <w:sz w:val="22"/>
          <w:szCs w:val="22"/>
        </w:rPr>
        <w:sectPr w:rsidR="00B517A1" w:rsidSect="002E33AC">
          <w:pgSz w:w="11906" w:h="16838"/>
          <w:pgMar w:top="1418" w:right="1418" w:bottom="709" w:left="1418" w:header="340" w:footer="215" w:gutter="0"/>
          <w:cols w:space="708"/>
          <w:docGrid w:linePitch="360"/>
        </w:sectPr>
      </w:pPr>
    </w:p>
    <w:p w:rsidR="00B517A1" w:rsidRDefault="00B517A1" w:rsidP="00B517A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OBRAZLOŽENJE</w:t>
      </w:r>
    </w:p>
    <w:p w:rsidR="00B517A1" w:rsidRDefault="00B517A1" w:rsidP="00B517A1">
      <w:pPr>
        <w:ind w:left="567"/>
        <w:rPr>
          <w:sz w:val="22"/>
          <w:szCs w:val="22"/>
        </w:rPr>
      </w:pPr>
    </w:p>
    <w:p w:rsidR="00955DE2" w:rsidRPr="00955DE2" w:rsidRDefault="00955DE2" w:rsidP="00955DE2">
      <w:pPr>
        <w:jc w:val="center"/>
        <w:rPr>
          <w:rFonts w:ascii="Arial" w:hAnsi="Arial" w:cs="Arial"/>
          <w:b/>
          <w:shadow/>
        </w:rPr>
      </w:pPr>
      <w:r w:rsidRPr="00955DE2">
        <w:rPr>
          <w:rFonts w:ascii="Arial" w:hAnsi="Arial" w:cs="Arial"/>
          <w:b/>
          <w:shadow/>
        </w:rPr>
        <w:t>PROGRAMA GRADNJE</w:t>
      </w:r>
    </w:p>
    <w:p w:rsidR="00955DE2" w:rsidRPr="00955DE2" w:rsidRDefault="00955DE2" w:rsidP="00955DE2">
      <w:pPr>
        <w:jc w:val="center"/>
        <w:rPr>
          <w:rFonts w:ascii="Arial" w:hAnsi="Arial" w:cs="Arial"/>
          <w:b/>
          <w:shadow/>
        </w:rPr>
      </w:pPr>
      <w:r w:rsidRPr="00955DE2">
        <w:rPr>
          <w:rFonts w:ascii="Arial" w:hAnsi="Arial" w:cs="Arial"/>
          <w:b/>
          <w:shadow/>
        </w:rPr>
        <w:t xml:space="preserve">OBJEKATA I UREĐAJA KOMUNALNE INFRASTRUKTURE </w:t>
      </w:r>
    </w:p>
    <w:p w:rsidR="00B517A1" w:rsidRDefault="00C73DE1" w:rsidP="00955DE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hadow/>
        </w:rPr>
        <w:t>ZA 2015</w:t>
      </w:r>
      <w:r w:rsidR="00955DE2" w:rsidRPr="00955DE2">
        <w:rPr>
          <w:rFonts w:ascii="Arial" w:hAnsi="Arial" w:cs="Arial"/>
          <w:b/>
          <w:shadow/>
        </w:rPr>
        <w:t>. GODINU</w:t>
      </w:r>
    </w:p>
    <w:p w:rsidR="00B517A1" w:rsidRDefault="00B517A1" w:rsidP="00B517A1">
      <w:pPr>
        <w:ind w:left="567"/>
        <w:jc w:val="center"/>
        <w:rPr>
          <w:rFonts w:ascii="Arial" w:hAnsi="Arial" w:cs="Arial"/>
        </w:rPr>
      </w:pPr>
    </w:p>
    <w:p w:rsidR="00B517A1" w:rsidRDefault="00B517A1" w:rsidP="00B517A1">
      <w:pPr>
        <w:ind w:left="567"/>
        <w:rPr>
          <w:rFonts w:ascii="Arial" w:hAnsi="Arial" w:cs="Arial"/>
          <w:sz w:val="22"/>
          <w:szCs w:val="22"/>
        </w:rPr>
      </w:pPr>
    </w:p>
    <w:p w:rsidR="00B517A1" w:rsidRDefault="00B517A1" w:rsidP="00B517A1">
      <w:pPr>
        <w:ind w:left="567"/>
        <w:rPr>
          <w:rFonts w:ascii="Arial" w:hAnsi="Arial" w:cs="Arial"/>
          <w:sz w:val="22"/>
          <w:szCs w:val="22"/>
        </w:rPr>
      </w:pPr>
    </w:p>
    <w:p w:rsidR="00B517A1" w:rsidRPr="0044754B" w:rsidRDefault="0044754B" w:rsidP="0044754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4754B">
        <w:rPr>
          <w:rFonts w:ascii="Arial" w:hAnsi="Arial" w:cs="Arial"/>
          <w:sz w:val="22"/>
          <w:szCs w:val="22"/>
        </w:rPr>
        <w:t xml:space="preserve">Program gradnje objekata i uređaja komunalne infrastrukture </w:t>
      </w:r>
      <w:r>
        <w:rPr>
          <w:rFonts w:ascii="Arial" w:hAnsi="Arial" w:cs="Arial"/>
          <w:sz w:val="22"/>
          <w:szCs w:val="22"/>
        </w:rPr>
        <w:t xml:space="preserve">za 2014. godinu </w:t>
      </w:r>
      <w:r w:rsidRPr="0044754B">
        <w:rPr>
          <w:rFonts w:ascii="Arial" w:hAnsi="Arial" w:cs="Arial"/>
          <w:sz w:val="22"/>
          <w:szCs w:val="22"/>
        </w:rPr>
        <w:t>sačinjen je na temelju planova i prijedloga Mjesnih odbora, kao nastavak ranije započetih investicija</w:t>
      </w:r>
      <w:r>
        <w:rPr>
          <w:rFonts w:ascii="Arial" w:hAnsi="Arial" w:cs="Arial"/>
          <w:sz w:val="22"/>
          <w:szCs w:val="22"/>
        </w:rPr>
        <w:t xml:space="preserve"> (</w:t>
      </w:r>
      <w:r w:rsidRPr="00B517A1">
        <w:rPr>
          <w:rFonts w:ascii="Arial" w:hAnsi="Arial" w:cs="Arial"/>
          <w:i/>
          <w:sz w:val="22"/>
          <w:szCs w:val="22"/>
        </w:rPr>
        <w:t xml:space="preserve">rekonstrukcija </w:t>
      </w:r>
      <w:r>
        <w:rPr>
          <w:rFonts w:ascii="Arial" w:hAnsi="Arial" w:cs="Arial"/>
          <w:i/>
          <w:sz w:val="22"/>
          <w:szCs w:val="22"/>
        </w:rPr>
        <w:t>–</w:t>
      </w:r>
      <w:r w:rsidRPr="00B517A1">
        <w:rPr>
          <w:rFonts w:ascii="Arial" w:hAnsi="Arial" w:cs="Arial"/>
          <w:i/>
          <w:sz w:val="22"/>
          <w:szCs w:val="22"/>
        </w:rPr>
        <w:t xml:space="preserve"> obnova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B517A1">
        <w:rPr>
          <w:rFonts w:ascii="Arial" w:hAnsi="Arial" w:cs="Arial"/>
          <w:i/>
          <w:sz w:val="22"/>
          <w:szCs w:val="22"/>
        </w:rPr>
        <w:t>Sportskog parka "Mladost" Prelog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04443C">
        <w:rPr>
          <w:rFonts w:ascii="Arial" w:hAnsi="Arial" w:cs="Arial"/>
          <w:i/>
          <w:sz w:val="22"/>
          <w:szCs w:val="22"/>
        </w:rPr>
        <w:t xml:space="preserve">gradnja ulica </w:t>
      </w:r>
      <w:r>
        <w:rPr>
          <w:rFonts w:ascii="Arial" w:hAnsi="Arial" w:cs="Arial"/>
          <w:i/>
          <w:sz w:val="22"/>
          <w:szCs w:val="22"/>
        </w:rPr>
        <w:t>–</w:t>
      </w:r>
      <w:r w:rsidRPr="0004443C">
        <w:rPr>
          <w:rFonts w:ascii="Arial" w:hAnsi="Arial" w:cs="Arial"/>
          <w:i/>
          <w:sz w:val="22"/>
          <w:szCs w:val="22"/>
        </w:rPr>
        <w:t xml:space="preserve"> Jug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04443C">
        <w:rPr>
          <w:rFonts w:ascii="Arial" w:hAnsi="Arial" w:cs="Arial"/>
          <w:i/>
          <w:sz w:val="22"/>
          <w:szCs w:val="22"/>
        </w:rPr>
        <w:t>Prelog – Obuhvat detaljnog plana</w:t>
      </w:r>
      <w:r>
        <w:rPr>
          <w:rFonts w:ascii="Arial" w:hAnsi="Arial" w:cs="Arial"/>
          <w:sz w:val="22"/>
          <w:szCs w:val="22"/>
        </w:rPr>
        <w:t xml:space="preserve">, </w:t>
      </w:r>
      <w:r w:rsidRPr="00B517A1">
        <w:rPr>
          <w:rFonts w:ascii="Arial" w:hAnsi="Arial" w:cs="Arial"/>
          <w:i/>
          <w:sz w:val="22"/>
          <w:szCs w:val="22"/>
        </w:rPr>
        <w:t>gradski park Jug Prelog</w:t>
      </w:r>
      <w:r>
        <w:rPr>
          <w:rFonts w:ascii="Arial" w:hAnsi="Arial" w:cs="Arial"/>
          <w:sz w:val="22"/>
          <w:szCs w:val="22"/>
        </w:rPr>
        <w:t xml:space="preserve">, </w:t>
      </w:r>
      <w:r w:rsidRPr="0004443C">
        <w:rPr>
          <w:rFonts w:ascii="Arial" w:hAnsi="Arial" w:cs="Arial"/>
          <w:i/>
          <w:sz w:val="22"/>
          <w:szCs w:val="22"/>
        </w:rPr>
        <w:t xml:space="preserve">prometnice </w:t>
      </w:r>
      <w:r>
        <w:rPr>
          <w:rFonts w:ascii="Arial" w:hAnsi="Arial" w:cs="Arial"/>
          <w:i/>
          <w:sz w:val="22"/>
          <w:szCs w:val="22"/>
        </w:rPr>
        <w:t>–</w:t>
      </w:r>
      <w:r w:rsidRPr="0004443C">
        <w:rPr>
          <w:rFonts w:ascii="Arial" w:hAnsi="Arial" w:cs="Arial"/>
          <w:i/>
          <w:sz w:val="22"/>
          <w:szCs w:val="22"/>
        </w:rPr>
        <w:t xml:space="preserve"> novi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04443C">
        <w:rPr>
          <w:rFonts w:ascii="Arial" w:hAnsi="Arial" w:cs="Arial"/>
          <w:i/>
          <w:sz w:val="22"/>
          <w:szCs w:val="22"/>
        </w:rPr>
        <w:t>Jug Prelog – nastavak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04443C">
        <w:rPr>
          <w:rFonts w:ascii="Arial" w:hAnsi="Arial" w:cs="Arial"/>
          <w:i/>
          <w:sz w:val="22"/>
          <w:szCs w:val="22"/>
        </w:rPr>
        <w:t xml:space="preserve">javna rasvjeta </w:t>
      </w:r>
      <w:r>
        <w:rPr>
          <w:rFonts w:ascii="Arial" w:hAnsi="Arial" w:cs="Arial"/>
          <w:i/>
          <w:sz w:val="22"/>
          <w:szCs w:val="22"/>
        </w:rPr>
        <w:t>–</w:t>
      </w:r>
      <w:r w:rsidRPr="0004443C">
        <w:rPr>
          <w:rFonts w:ascii="Arial" w:hAnsi="Arial" w:cs="Arial"/>
          <w:i/>
          <w:sz w:val="22"/>
          <w:szCs w:val="22"/>
        </w:rPr>
        <w:t xml:space="preserve"> novi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04443C">
        <w:rPr>
          <w:rFonts w:ascii="Arial" w:hAnsi="Arial" w:cs="Arial"/>
          <w:i/>
          <w:sz w:val="22"/>
          <w:szCs w:val="22"/>
        </w:rPr>
        <w:t>Jug Prelog</w:t>
      </w:r>
      <w:r>
        <w:rPr>
          <w:rFonts w:ascii="Arial" w:hAnsi="Arial" w:cs="Arial"/>
          <w:sz w:val="22"/>
          <w:szCs w:val="22"/>
        </w:rPr>
        <w:t>)</w:t>
      </w:r>
      <w:r w:rsidRPr="0044754B">
        <w:rPr>
          <w:rFonts w:ascii="Arial" w:hAnsi="Arial" w:cs="Arial"/>
          <w:sz w:val="22"/>
          <w:szCs w:val="22"/>
        </w:rPr>
        <w:t>, te je djelomično usklađen sa planovima javnih poduzeća (</w:t>
      </w:r>
      <w:r>
        <w:rPr>
          <w:rFonts w:ascii="Arial" w:hAnsi="Arial" w:cs="Arial"/>
          <w:sz w:val="22"/>
          <w:szCs w:val="22"/>
        </w:rPr>
        <w:t>Županijska uprava za ceste</w:t>
      </w:r>
      <w:r w:rsidRPr="0044754B">
        <w:rPr>
          <w:rFonts w:ascii="Arial" w:hAnsi="Arial" w:cs="Arial"/>
          <w:sz w:val="22"/>
          <w:szCs w:val="22"/>
        </w:rPr>
        <w:t>, Hrvatske ceste). U programu su prikazane procijenjene vrijednosti pojedinih investicija, a stvarne vrijednosti dobit će se provedbom postupka javne nabave</w:t>
      </w:r>
      <w:r w:rsidR="001F6F5B">
        <w:rPr>
          <w:rFonts w:ascii="Arial" w:hAnsi="Arial" w:cs="Arial"/>
          <w:sz w:val="22"/>
          <w:szCs w:val="22"/>
        </w:rPr>
        <w:t>.</w:t>
      </w:r>
    </w:p>
    <w:p w:rsidR="00B517A1" w:rsidRDefault="00362EEC" w:rsidP="00415A42">
      <w:pPr>
        <w:tabs>
          <w:tab w:val="left" w:pos="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ab/>
      </w:r>
    </w:p>
    <w:p w:rsidR="00415A42" w:rsidRDefault="00415A42" w:rsidP="00415A42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15A42" w:rsidRDefault="00415A42" w:rsidP="00415A4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Predlaže se Gradskom vijeću Grada Preloga usvajanje predočenog Programa gradnje objekata i uređaja komunalne infr</w:t>
      </w:r>
      <w:r w:rsidR="00790BE6">
        <w:rPr>
          <w:rFonts w:ascii="Arial" w:hAnsi="Arial" w:cs="Arial"/>
          <w:sz w:val="22"/>
          <w:szCs w:val="22"/>
        </w:rPr>
        <w:t>astrukture Grada Preloga za 2015</w:t>
      </w:r>
      <w:r>
        <w:rPr>
          <w:rFonts w:ascii="Arial" w:hAnsi="Arial" w:cs="Arial"/>
          <w:sz w:val="22"/>
          <w:szCs w:val="22"/>
        </w:rPr>
        <w:t>. godinu.</w:t>
      </w:r>
    </w:p>
    <w:p w:rsidR="00415A42" w:rsidRDefault="00415A42" w:rsidP="00B517A1">
      <w:pPr>
        <w:ind w:left="5103"/>
        <w:jc w:val="both"/>
        <w:rPr>
          <w:rFonts w:ascii="Arial" w:hAnsi="Arial" w:cs="Arial"/>
          <w:b/>
          <w:sz w:val="22"/>
          <w:szCs w:val="22"/>
        </w:rPr>
      </w:pPr>
    </w:p>
    <w:p w:rsidR="00415A42" w:rsidRDefault="00415A42" w:rsidP="00B517A1">
      <w:pPr>
        <w:ind w:left="5103"/>
        <w:jc w:val="both"/>
        <w:rPr>
          <w:rFonts w:ascii="Arial" w:hAnsi="Arial" w:cs="Arial"/>
          <w:b/>
          <w:sz w:val="22"/>
          <w:szCs w:val="22"/>
        </w:rPr>
      </w:pPr>
    </w:p>
    <w:p w:rsidR="00B517A1" w:rsidRDefault="00B517A1" w:rsidP="00415A42">
      <w:pPr>
        <w:ind w:left="510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PROČELNIK UPRAVNOG ODJELA:</w:t>
      </w:r>
    </w:p>
    <w:p w:rsidR="00B517A1" w:rsidRDefault="00B517A1" w:rsidP="00415A42">
      <w:pPr>
        <w:ind w:left="5103"/>
        <w:jc w:val="center"/>
        <w:rPr>
          <w:rFonts w:ascii="Arial" w:hAnsi="Arial" w:cs="Arial"/>
          <w:b/>
          <w:sz w:val="22"/>
          <w:szCs w:val="22"/>
        </w:rPr>
      </w:pPr>
    </w:p>
    <w:p w:rsidR="00B517A1" w:rsidRDefault="00B517A1" w:rsidP="00415A42">
      <w:pPr>
        <w:ind w:left="5103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Željko Poredoš, mag. ing. traff.</w:t>
      </w:r>
    </w:p>
    <w:p w:rsidR="00B517A1" w:rsidRDefault="00B517A1" w:rsidP="00B517A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B517A1" w:rsidRDefault="00B517A1" w:rsidP="00B517A1">
      <w:pPr>
        <w:tabs>
          <w:tab w:val="left" w:pos="3780"/>
        </w:tabs>
        <w:rPr>
          <w:rFonts w:ascii="Arial" w:hAnsi="Arial" w:cs="Arial"/>
          <w:sz w:val="28"/>
          <w:szCs w:val="28"/>
        </w:rPr>
      </w:pPr>
    </w:p>
    <w:p w:rsidR="00B517A1" w:rsidRPr="003936AC" w:rsidRDefault="00B517A1" w:rsidP="00B517A1">
      <w:pPr>
        <w:rPr>
          <w:rFonts w:ascii="Arial" w:hAnsi="Arial" w:cs="Arial"/>
          <w:sz w:val="22"/>
          <w:szCs w:val="22"/>
        </w:rPr>
      </w:pPr>
    </w:p>
    <w:p w:rsidR="00B517A1" w:rsidRPr="0004443C" w:rsidRDefault="00B517A1" w:rsidP="006166D0">
      <w:pPr>
        <w:tabs>
          <w:tab w:val="left" w:pos="3780"/>
        </w:tabs>
        <w:rPr>
          <w:rFonts w:ascii="Arial" w:hAnsi="Arial" w:cs="Arial"/>
          <w:sz w:val="22"/>
          <w:szCs w:val="22"/>
        </w:rPr>
      </w:pPr>
    </w:p>
    <w:p w:rsidR="00442627" w:rsidRPr="00442627" w:rsidRDefault="00442627" w:rsidP="00442627">
      <w:pPr>
        <w:ind w:right="-2"/>
        <w:jc w:val="both"/>
        <w:rPr>
          <w:rFonts w:ascii="Arial" w:hAnsi="Arial" w:cs="Arial"/>
        </w:rPr>
      </w:pPr>
      <w:r w:rsidRPr="00442627">
        <w:rPr>
          <w:rFonts w:ascii="Arial" w:hAnsi="Arial" w:cs="Arial"/>
        </w:rPr>
        <w:t xml:space="preserve"> </w:t>
      </w:r>
    </w:p>
    <w:p w:rsidR="00B517A1" w:rsidRPr="00442627" w:rsidRDefault="00B517A1" w:rsidP="006166D0">
      <w:pPr>
        <w:tabs>
          <w:tab w:val="left" w:pos="3780"/>
        </w:tabs>
        <w:rPr>
          <w:rFonts w:ascii="Arial" w:hAnsi="Arial" w:cs="Arial"/>
          <w:sz w:val="22"/>
          <w:szCs w:val="22"/>
        </w:rPr>
      </w:pPr>
    </w:p>
    <w:p w:rsidR="00B517A1" w:rsidRPr="0004443C" w:rsidRDefault="00B517A1" w:rsidP="006166D0">
      <w:pPr>
        <w:tabs>
          <w:tab w:val="left" w:pos="3780"/>
        </w:tabs>
        <w:rPr>
          <w:rFonts w:ascii="Arial" w:hAnsi="Arial" w:cs="Arial"/>
          <w:i/>
          <w:sz w:val="22"/>
          <w:szCs w:val="22"/>
        </w:rPr>
      </w:pPr>
    </w:p>
    <w:p w:rsidR="0004443C" w:rsidRPr="0004443C" w:rsidRDefault="0004443C" w:rsidP="006166D0">
      <w:pPr>
        <w:tabs>
          <w:tab w:val="left" w:pos="3780"/>
        </w:tabs>
        <w:rPr>
          <w:rFonts w:ascii="Arial" w:hAnsi="Arial" w:cs="Arial"/>
          <w:i/>
          <w:sz w:val="22"/>
          <w:szCs w:val="22"/>
        </w:rPr>
      </w:pPr>
    </w:p>
    <w:sectPr w:rsidR="0004443C" w:rsidRPr="0004443C" w:rsidSect="002E33AC">
      <w:pgSz w:w="11906" w:h="16838"/>
      <w:pgMar w:top="1418" w:right="1418" w:bottom="709" w:left="1418" w:header="340" w:footer="2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7D9" w:rsidRDefault="001A47D9">
      <w:r>
        <w:separator/>
      </w:r>
    </w:p>
  </w:endnote>
  <w:endnote w:type="continuationSeparator" w:id="0">
    <w:p w:rsidR="001A47D9" w:rsidRDefault="001A4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3CC" w:rsidRDefault="005423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23CC" w:rsidRDefault="005423C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3CC" w:rsidRDefault="005423CC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</w:rPr>
    </w:pPr>
    <w:r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PAGE  </w:instrText>
    </w:r>
    <w:r>
      <w:rPr>
        <w:rStyle w:val="PageNumber"/>
        <w:rFonts w:ascii="Arial" w:hAnsi="Arial" w:cs="Arial"/>
        <w:sz w:val="20"/>
      </w:rPr>
      <w:fldChar w:fldCharType="separate"/>
    </w:r>
    <w:r w:rsidR="00232482">
      <w:rPr>
        <w:rStyle w:val="PageNumber"/>
        <w:rFonts w:ascii="Arial" w:hAnsi="Arial" w:cs="Arial"/>
        <w:noProof/>
        <w:sz w:val="20"/>
      </w:rPr>
      <w:t>6</w:t>
    </w:r>
    <w:r>
      <w:rPr>
        <w:rStyle w:val="PageNumber"/>
        <w:rFonts w:ascii="Arial" w:hAnsi="Arial" w:cs="Arial"/>
        <w:sz w:val="20"/>
      </w:rPr>
      <w:fldChar w:fldCharType="end"/>
    </w:r>
  </w:p>
  <w:p w:rsidR="005423CC" w:rsidRDefault="005423CC" w:rsidP="001830EE">
    <w:pPr>
      <w:pStyle w:val="Footer"/>
      <w:ind w:right="360"/>
      <w:jc w:val="center"/>
      <w:rPr>
        <w:rFonts w:ascii="Arial" w:hAnsi="Arial" w:cs="Arial"/>
        <w:b/>
        <w:bCs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7D9" w:rsidRDefault="001A47D9">
      <w:r>
        <w:separator/>
      </w:r>
    </w:p>
  </w:footnote>
  <w:footnote w:type="continuationSeparator" w:id="0">
    <w:p w:rsidR="001A47D9" w:rsidRDefault="001A47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037C1"/>
    <w:multiLevelType w:val="hybridMultilevel"/>
    <w:tmpl w:val="335EEA30"/>
    <w:lvl w:ilvl="0" w:tplc="EFB22FA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27095"/>
    <w:multiLevelType w:val="hybridMultilevel"/>
    <w:tmpl w:val="C42A134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5F1DD8"/>
    <w:multiLevelType w:val="hybridMultilevel"/>
    <w:tmpl w:val="5726DDEE"/>
    <w:lvl w:ilvl="0" w:tplc="DCBE0B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48474B"/>
    <w:multiLevelType w:val="hybridMultilevel"/>
    <w:tmpl w:val="82F67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B31DB6"/>
    <w:multiLevelType w:val="hybridMultilevel"/>
    <w:tmpl w:val="E62A8DC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310114"/>
    <w:multiLevelType w:val="hybridMultilevel"/>
    <w:tmpl w:val="FCFE2FAA"/>
    <w:lvl w:ilvl="0" w:tplc="8B163CBA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FC7A99"/>
    <w:multiLevelType w:val="hybridMultilevel"/>
    <w:tmpl w:val="EC6C7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0F3A41"/>
    <w:multiLevelType w:val="hybridMultilevel"/>
    <w:tmpl w:val="9F3C37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303E60"/>
    <w:multiLevelType w:val="hybridMultilevel"/>
    <w:tmpl w:val="43187B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CE6C6B"/>
    <w:multiLevelType w:val="hybridMultilevel"/>
    <w:tmpl w:val="FF1A29F4"/>
    <w:lvl w:ilvl="0" w:tplc="E45AD5DE">
      <w:numFmt w:val="bullet"/>
      <w:lvlText w:val="-"/>
      <w:lvlJc w:val="left"/>
      <w:pPr>
        <w:ind w:left="927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4F090C"/>
    <w:multiLevelType w:val="hybridMultilevel"/>
    <w:tmpl w:val="45B6C0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905FFA"/>
    <w:multiLevelType w:val="hybridMultilevel"/>
    <w:tmpl w:val="75E2DD1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867EF5"/>
    <w:multiLevelType w:val="hybridMultilevel"/>
    <w:tmpl w:val="D8EA347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4"/>
  </w:num>
  <w:num w:numId="5">
    <w:abstractNumId w:val="11"/>
  </w:num>
  <w:num w:numId="6">
    <w:abstractNumId w:val="10"/>
  </w:num>
  <w:num w:numId="7">
    <w:abstractNumId w:val="0"/>
  </w:num>
  <w:num w:numId="8">
    <w:abstractNumId w:val="5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</w:num>
  <w:num w:numId="12">
    <w:abstractNumId w:val="3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39C9"/>
    <w:rsid w:val="0000079F"/>
    <w:rsid w:val="00002824"/>
    <w:rsid w:val="00003A1C"/>
    <w:rsid w:val="000059FA"/>
    <w:rsid w:val="0001141A"/>
    <w:rsid w:val="00012C70"/>
    <w:rsid w:val="00013195"/>
    <w:rsid w:val="0001733A"/>
    <w:rsid w:val="00027628"/>
    <w:rsid w:val="000301F1"/>
    <w:rsid w:val="000318F7"/>
    <w:rsid w:val="00032A66"/>
    <w:rsid w:val="00036FF3"/>
    <w:rsid w:val="00041E2E"/>
    <w:rsid w:val="0004443C"/>
    <w:rsid w:val="00056D63"/>
    <w:rsid w:val="0006040A"/>
    <w:rsid w:val="000636D2"/>
    <w:rsid w:val="000642A7"/>
    <w:rsid w:val="00064E1A"/>
    <w:rsid w:val="00071289"/>
    <w:rsid w:val="0007618D"/>
    <w:rsid w:val="00076E0D"/>
    <w:rsid w:val="00076F50"/>
    <w:rsid w:val="00083FC0"/>
    <w:rsid w:val="00086928"/>
    <w:rsid w:val="000926CA"/>
    <w:rsid w:val="000947B0"/>
    <w:rsid w:val="000956F1"/>
    <w:rsid w:val="000A3B04"/>
    <w:rsid w:val="000A67B1"/>
    <w:rsid w:val="000B200D"/>
    <w:rsid w:val="000B47DD"/>
    <w:rsid w:val="000B68C1"/>
    <w:rsid w:val="000C0748"/>
    <w:rsid w:val="000C15D8"/>
    <w:rsid w:val="000C34DF"/>
    <w:rsid w:val="000C3896"/>
    <w:rsid w:val="000D036F"/>
    <w:rsid w:val="000D4445"/>
    <w:rsid w:val="000E2505"/>
    <w:rsid w:val="000E2C58"/>
    <w:rsid w:val="000F4001"/>
    <w:rsid w:val="000F4506"/>
    <w:rsid w:val="000F4EA1"/>
    <w:rsid w:val="000F629F"/>
    <w:rsid w:val="000F7AF9"/>
    <w:rsid w:val="00106D7B"/>
    <w:rsid w:val="00116014"/>
    <w:rsid w:val="0011615A"/>
    <w:rsid w:val="0012282D"/>
    <w:rsid w:val="00123E96"/>
    <w:rsid w:val="00125BD6"/>
    <w:rsid w:val="00132208"/>
    <w:rsid w:val="0013455F"/>
    <w:rsid w:val="00137E71"/>
    <w:rsid w:val="00142D1C"/>
    <w:rsid w:val="00143152"/>
    <w:rsid w:val="001444B3"/>
    <w:rsid w:val="001453D6"/>
    <w:rsid w:val="00146B8E"/>
    <w:rsid w:val="00153BF2"/>
    <w:rsid w:val="00164F4F"/>
    <w:rsid w:val="001659C0"/>
    <w:rsid w:val="00172C33"/>
    <w:rsid w:val="001803CA"/>
    <w:rsid w:val="001824BF"/>
    <w:rsid w:val="001830EE"/>
    <w:rsid w:val="00184079"/>
    <w:rsid w:val="00185044"/>
    <w:rsid w:val="00187F2A"/>
    <w:rsid w:val="001914BF"/>
    <w:rsid w:val="001928FC"/>
    <w:rsid w:val="001A47D9"/>
    <w:rsid w:val="001B25B9"/>
    <w:rsid w:val="001B47AD"/>
    <w:rsid w:val="001B7B15"/>
    <w:rsid w:val="001C2675"/>
    <w:rsid w:val="001C4F34"/>
    <w:rsid w:val="001C66EB"/>
    <w:rsid w:val="001D0438"/>
    <w:rsid w:val="001D70ED"/>
    <w:rsid w:val="001E1DB4"/>
    <w:rsid w:val="001E2A52"/>
    <w:rsid w:val="001F019F"/>
    <w:rsid w:val="001F4653"/>
    <w:rsid w:val="001F6DB4"/>
    <w:rsid w:val="001F6F5B"/>
    <w:rsid w:val="002015E6"/>
    <w:rsid w:val="00211DAE"/>
    <w:rsid w:val="0021240A"/>
    <w:rsid w:val="00213515"/>
    <w:rsid w:val="00213842"/>
    <w:rsid w:val="002151FD"/>
    <w:rsid w:val="0021652B"/>
    <w:rsid w:val="00220A1B"/>
    <w:rsid w:val="00224F44"/>
    <w:rsid w:val="00232482"/>
    <w:rsid w:val="00235887"/>
    <w:rsid w:val="002378A7"/>
    <w:rsid w:val="00243601"/>
    <w:rsid w:val="00244FED"/>
    <w:rsid w:val="002537A3"/>
    <w:rsid w:val="002642D3"/>
    <w:rsid w:val="00267505"/>
    <w:rsid w:val="002706A8"/>
    <w:rsid w:val="0027183B"/>
    <w:rsid w:val="002866AE"/>
    <w:rsid w:val="00291702"/>
    <w:rsid w:val="002A559E"/>
    <w:rsid w:val="002A7D14"/>
    <w:rsid w:val="002B0FE5"/>
    <w:rsid w:val="002B59D4"/>
    <w:rsid w:val="002C1141"/>
    <w:rsid w:val="002C1FD4"/>
    <w:rsid w:val="002C5648"/>
    <w:rsid w:val="002D0DF3"/>
    <w:rsid w:val="002D1710"/>
    <w:rsid w:val="002D2F36"/>
    <w:rsid w:val="002D4286"/>
    <w:rsid w:val="002E33AC"/>
    <w:rsid w:val="002E498F"/>
    <w:rsid w:val="002E7F52"/>
    <w:rsid w:val="002F0B92"/>
    <w:rsid w:val="002F29DF"/>
    <w:rsid w:val="002F2F7F"/>
    <w:rsid w:val="002F42D5"/>
    <w:rsid w:val="002F4D87"/>
    <w:rsid w:val="002F6C36"/>
    <w:rsid w:val="00302C7E"/>
    <w:rsid w:val="003044C4"/>
    <w:rsid w:val="00305AD7"/>
    <w:rsid w:val="00306056"/>
    <w:rsid w:val="00310F8D"/>
    <w:rsid w:val="00312E5A"/>
    <w:rsid w:val="00316268"/>
    <w:rsid w:val="00321FE3"/>
    <w:rsid w:val="00324141"/>
    <w:rsid w:val="00326897"/>
    <w:rsid w:val="0033070D"/>
    <w:rsid w:val="00331014"/>
    <w:rsid w:val="00332DD5"/>
    <w:rsid w:val="00332FA1"/>
    <w:rsid w:val="00336B49"/>
    <w:rsid w:val="003434A2"/>
    <w:rsid w:val="003473F6"/>
    <w:rsid w:val="003623EB"/>
    <w:rsid w:val="00362EEC"/>
    <w:rsid w:val="00366273"/>
    <w:rsid w:val="003666B2"/>
    <w:rsid w:val="00367F3E"/>
    <w:rsid w:val="0037015A"/>
    <w:rsid w:val="003754DB"/>
    <w:rsid w:val="00376395"/>
    <w:rsid w:val="00377BA5"/>
    <w:rsid w:val="00386A93"/>
    <w:rsid w:val="003936AC"/>
    <w:rsid w:val="003A3A84"/>
    <w:rsid w:val="003B47A1"/>
    <w:rsid w:val="003B68EE"/>
    <w:rsid w:val="003C098E"/>
    <w:rsid w:val="003C0E19"/>
    <w:rsid w:val="003C189D"/>
    <w:rsid w:val="003C23CD"/>
    <w:rsid w:val="003C33E5"/>
    <w:rsid w:val="003C4CBF"/>
    <w:rsid w:val="003C5FD6"/>
    <w:rsid w:val="003C661E"/>
    <w:rsid w:val="003F068E"/>
    <w:rsid w:val="003F3945"/>
    <w:rsid w:val="0040265C"/>
    <w:rsid w:val="0040692B"/>
    <w:rsid w:val="00406E41"/>
    <w:rsid w:val="0041273F"/>
    <w:rsid w:val="00413649"/>
    <w:rsid w:val="004153B3"/>
    <w:rsid w:val="00415A42"/>
    <w:rsid w:val="00416AC8"/>
    <w:rsid w:val="0042036A"/>
    <w:rsid w:val="0042103D"/>
    <w:rsid w:val="00423AEE"/>
    <w:rsid w:val="0042578C"/>
    <w:rsid w:val="0042677C"/>
    <w:rsid w:val="0043460B"/>
    <w:rsid w:val="00437F13"/>
    <w:rsid w:val="00441523"/>
    <w:rsid w:val="00441C34"/>
    <w:rsid w:val="00442627"/>
    <w:rsid w:val="0044754B"/>
    <w:rsid w:val="00451782"/>
    <w:rsid w:val="004602E7"/>
    <w:rsid w:val="004607AE"/>
    <w:rsid w:val="0047217C"/>
    <w:rsid w:val="004739DA"/>
    <w:rsid w:val="004803D5"/>
    <w:rsid w:val="00481754"/>
    <w:rsid w:val="0048620A"/>
    <w:rsid w:val="004879BD"/>
    <w:rsid w:val="00495086"/>
    <w:rsid w:val="00497086"/>
    <w:rsid w:val="004A0C60"/>
    <w:rsid w:val="004A55A9"/>
    <w:rsid w:val="004A7D9A"/>
    <w:rsid w:val="004C002C"/>
    <w:rsid w:val="004C037B"/>
    <w:rsid w:val="004C0526"/>
    <w:rsid w:val="004C15D5"/>
    <w:rsid w:val="004D0003"/>
    <w:rsid w:val="004D3F0A"/>
    <w:rsid w:val="004D5419"/>
    <w:rsid w:val="004E05CC"/>
    <w:rsid w:val="004E574F"/>
    <w:rsid w:val="004E6261"/>
    <w:rsid w:val="004F4ED7"/>
    <w:rsid w:val="004F5776"/>
    <w:rsid w:val="004F5879"/>
    <w:rsid w:val="004F5A14"/>
    <w:rsid w:val="004F6EAA"/>
    <w:rsid w:val="00502D85"/>
    <w:rsid w:val="0050645F"/>
    <w:rsid w:val="00510478"/>
    <w:rsid w:val="0051504A"/>
    <w:rsid w:val="00520F3D"/>
    <w:rsid w:val="005233DB"/>
    <w:rsid w:val="00535FFE"/>
    <w:rsid w:val="0054082B"/>
    <w:rsid w:val="00541B10"/>
    <w:rsid w:val="005423CC"/>
    <w:rsid w:val="005454A7"/>
    <w:rsid w:val="00547878"/>
    <w:rsid w:val="00551969"/>
    <w:rsid w:val="00552438"/>
    <w:rsid w:val="005535DB"/>
    <w:rsid w:val="0055607D"/>
    <w:rsid w:val="005670F5"/>
    <w:rsid w:val="00567D33"/>
    <w:rsid w:val="005739C9"/>
    <w:rsid w:val="00585A7B"/>
    <w:rsid w:val="00585D0A"/>
    <w:rsid w:val="00592210"/>
    <w:rsid w:val="00597BCF"/>
    <w:rsid w:val="005A2A77"/>
    <w:rsid w:val="005B3902"/>
    <w:rsid w:val="005B50FA"/>
    <w:rsid w:val="005B5D33"/>
    <w:rsid w:val="005C0CF5"/>
    <w:rsid w:val="005C105E"/>
    <w:rsid w:val="005F07DA"/>
    <w:rsid w:val="005F08BC"/>
    <w:rsid w:val="005F1BB3"/>
    <w:rsid w:val="005F46FF"/>
    <w:rsid w:val="006061DF"/>
    <w:rsid w:val="00606C7E"/>
    <w:rsid w:val="00614F57"/>
    <w:rsid w:val="00616589"/>
    <w:rsid w:val="006166D0"/>
    <w:rsid w:val="00616E34"/>
    <w:rsid w:val="00627A8B"/>
    <w:rsid w:val="006324DE"/>
    <w:rsid w:val="0063680C"/>
    <w:rsid w:val="006408D3"/>
    <w:rsid w:val="00666B54"/>
    <w:rsid w:val="006670A5"/>
    <w:rsid w:val="00671C60"/>
    <w:rsid w:val="00671F22"/>
    <w:rsid w:val="0068239C"/>
    <w:rsid w:val="0068453B"/>
    <w:rsid w:val="006853F3"/>
    <w:rsid w:val="00691043"/>
    <w:rsid w:val="006935AB"/>
    <w:rsid w:val="00694831"/>
    <w:rsid w:val="006A4AEB"/>
    <w:rsid w:val="006A7A89"/>
    <w:rsid w:val="006B398F"/>
    <w:rsid w:val="006C28B7"/>
    <w:rsid w:val="006D0FC1"/>
    <w:rsid w:val="006D246B"/>
    <w:rsid w:val="006E3EB5"/>
    <w:rsid w:val="006E7A8F"/>
    <w:rsid w:val="00702998"/>
    <w:rsid w:val="00704CAD"/>
    <w:rsid w:val="007068EA"/>
    <w:rsid w:val="00706E35"/>
    <w:rsid w:val="00712FD7"/>
    <w:rsid w:val="00714E53"/>
    <w:rsid w:val="0072270A"/>
    <w:rsid w:val="00733A06"/>
    <w:rsid w:val="00740CCA"/>
    <w:rsid w:val="00747FFD"/>
    <w:rsid w:val="007649D3"/>
    <w:rsid w:val="00766677"/>
    <w:rsid w:val="007674CB"/>
    <w:rsid w:val="00770896"/>
    <w:rsid w:val="00781C8D"/>
    <w:rsid w:val="007826C0"/>
    <w:rsid w:val="007841C2"/>
    <w:rsid w:val="00790BE6"/>
    <w:rsid w:val="007A03FF"/>
    <w:rsid w:val="007A46DD"/>
    <w:rsid w:val="007A63CA"/>
    <w:rsid w:val="007C1CBD"/>
    <w:rsid w:val="007C69AE"/>
    <w:rsid w:val="007D3156"/>
    <w:rsid w:val="007D3AEC"/>
    <w:rsid w:val="007E064F"/>
    <w:rsid w:val="007E082C"/>
    <w:rsid w:val="007E36A0"/>
    <w:rsid w:val="007F5477"/>
    <w:rsid w:val="008052E0"/>
    <w:rsid w:val="0081629C"/>
    <w:rsid w:val="00825128"/>
    <w:rsid w:val="00827BD6"/>
    <w:rsid w:val="0083384D"/>
    <w:rsid w:val="00834880"/>
    <w:rsid w:val="00835650"/>
    <w:rsid w:val="00841DA3"/>
    <w:rsid w:val="008469DC"/>
    <w:rsid w:val="00850878"/>
    <w:rsid w:val="00854D2F"/>
    <w:rsid w:val="00854E1E"/>
    <w:rsid w:val="00855769"/>
    <w:rsid w:val="00857F2D"/>
    <w:rsid w:val="00860448"/>
    <w:rsid w:val="00862C1E"/>
    <w:rsid w:val="00863AFC"/>
    <w:rsid w:val="00866605"/>
    <w:rsid w:val="00866EFD"/>
    <w:rsid w:val="00884E23"/>
    <w:rsid w:val="008854CA"/>
    <w:rsid w:val="00885A54"/>
    <w:rsid w:val="00895A18"/>
    <w:rsid w:val="008A26E1"/>
    <w:rsid w:val="008A4985"/>
    <w:rsid w:val="008A5B39"/>
    <w:rsid w:val="008A60F4"/>
    <w:rsid w:val="008A6F90"/>
    <w:rsid w:val="008B3D86"/>
    <w:rsid w:val="008B5A56"/>
    <w:rsid w:val="008C112A"/>
    <w:rsid w:val="008C3F0B"/>
    <w:rsid w:val="008D5412"/>
    <w:rsid w:val="008E138B"/>
    <w:rsid w:val="008E2DD7"/>
    <w:rsid w:val="008E2F56"/>
    <w:rsid w:val="008E7D53"/>
    <w:rsid w:val="008F72BB"/>
    <w:rsid w:val="00901622"/>
    <w:rsid w:val="00902F3E"/>
    <w:rsid w:val="009131C8"/>
    <w:rsid w:val="00913245"/>
    <w:rsid w:val="00913F66"/>
    <w:rsid w:val="0091654A"/>
    <w:rsid w:val="00923A4C"/>
    <w:rsid w:val="0092670F"/>
    <w:rsid w:val="00935AC5"/>
    <w:rsid w:val="00935BB3"/>
    <w:rsid w:val="0093751B"/>
    <w:rsid w:val="0093797E"/>
    <w:rsid w:val="009409A3"/>
    <w:rsid w:val="00942070"/>
    <w:rsid w:val="00946CE4"/>
    <w:rsid w:val="00950AAE"/>
    <w:rsid w:val="00951F2F"/>
    <w:rsid w:val="00955DE2"/>
    <w:rsid w:val="0096002E"/>
    <w:rsid w:val="009645F6"/>
    <w:rsid w:val="00990AAF"/>
    <w:rsid w:val="0099587D"/>
    <w:rsid w:val="00995CCB"/>
    <w:rsid w:val="00996F68"/>
    <w:rsid w:val="009A102E"/>
    <w:rsid w:val="009A4818"/>
    <w:rsid w:val="009B0679"/>
    <w:rsid w:val="009C18E1"/>
    <w:rsid w:val="009C59CF"/>
    <w:rsid w:val="009D085E"/>
    <w:rsid w:val="009D4513"/>
    <w:rsid w:val="009D4EC0"/>
    <w:rsid w:val="009D549A"/>
    <w:rsid w:val="009E1D12"/>
    <w:rsid w:val="009E523B"/>
    <w:rsid w:val="009F0194"/>
    <w:rsid w:val="009F0849"/>
    <w:rsid w:val="009F3C1E"/>
    <w:rsid w:val="00A0609C"/>
    <w:rsid w:val="00A13EFD"/>
    <w:rsid w:val="00A14A7D"/>
    <w:rsid w:val="00A26EF0"/>
    <w:rsid w:val="00A270CA"/>
    <w:rsid w:val="00A31756"/>
    <w:rsid w:val="00A3616E"/>
    <w:rsid w:val="00A44F9A"/>
    <w:rsid w:val="00A45132"/>
    <w:rsid w:val="00A53540"/>
    <w:rsid w:val="00A5359B"/>
    <w:rsid w:val="00A56CDE"/>
    <w:rsid w:val="00A611DC"/>
    <w:rsid w:val="00A640F7"/>
    <w:rsid w:val="00A65035"/>
    <w:rsid w:val="00A71246"/>
    <w:rsid w:val="00A766FD"/>
    <w:rsid w:val="00A7789C"/>
    <w:rsid w:val="00A820FB"/>
    <w:rsid w:val="00A8713C"/>
    <w:rsid w:val="00A9562F"/>
    <w:rsid w:val="00AA128F"/>
    <w:rsid w:val="00AA5698"/>
    <w:rsid w:val="00AA6A1F"/>
    <w:rsid w:val="00AB317D"/>
    <w:rsid w:val="00AB7E22"/>
    <w:rsid w:val="00AC14E8"/>
    <w:rsid w:val="00AC3C38"/>
    <w:rsid w:val="00AC4714"/>
    <w:rsid w:val="00AD2F40"/>
    <w:rsid w:val="00AD6477"/>
    <w:rsid w:val="00AE5C38"/>
    <w:rsid w:val="00AE6F81"/>
    <w:rsid w:val="00AF3241"/>
    <w:rsid w:val="00AF3AC0"/>
    <w:rsid w:val="00B0330D"/>
    <w:rsid w:val="00B045E7"/>
    <w:rsid w:val="00B05855"/>
    <w:rsid w:val="00B07B63"/>
    <w:rsid w:val="00B17CF5"/>
    <w:rsid w:val="00B2207D"/>
    <w:rsid w:val="00B30A21"/>
    <w:rsid w:val="00B30EF0"/>
    <w:rsid w:val="00B40D0D"/>
    <w:rsid w:val="00B425B1"/>
    <w:rsid w:val="00B517A1"/>
    <w:rsid w:val="00B52E61"/>
    <w:rsid w:val="00B53663"/>
    <w:rsid w:val="00B610BD"/>
    <w:rsid w:val="00B63F92"/>
    <w:rsid w:val="00B6795E"/>
    <w:rsid w:val="00B706FD"/>
    <w:rsid w:val="00B7244D"/>
    <w:rsid w:val="00B76E65"/>
    <w:rsid w:val="00B810FA"/>
    <w:rsid w:val="00B94CC4"/>
    <w:rsid w:val="00B9767F"/>
    <w:rsid w:val="00BA4B45"/>
    <w:rsid w:val="00BA6BD4"/>
    <w:rsid w:val="00BB21D5"/>
    <w:rsid w:val="00BB381E"/>
    <w:rsid w:val="00BB421C"/>
    <w:rsid w:val="00BC2411"/>
    <w:rsid w:val="00BC488F"/>
    <w:rsid w:val="00BC6BDA"/>
    <w:rsid w:val="00BC7AB3"/>
    <w:rsid w:val="00BC7CDC"/>
    <w:rsid w:val="00BD0DC3"/>
    <w:rsid w:val="00BD125A"/>
    <w:rsid w:val="00BD38A7"/>
    <w:rsid w:val="00BD61D5"/>
    <w:rsid w:val="00BE212F"/>
    <w:rsid w:val="00BE6FF4"/>
    <w:rsid w:val="00BF43C5"/>
    <w:rsid w:val="00C05C3A"/>
    <w:rsid w:val="00C1453C"/>
    <w:rsid w:val="00C2522D"/>
    <w:rsid w:val="00C26638"/>
    <w:rsid w:val="00C26EE5"/>
    <w:rsid w:val="00C330EF"/>
    <w:rsid w:val="00C352C7"/>
    <w:rsid w:val="00C37A51"/>
    <w:rsid w:val="00C45E30"/>
    <w:rsid w:val="00C47BF1"/>
    <w:rsid w:val="00C47E6E"/>
    <w:rsid w:val="00C56CBF"/>
    <w:rsid w:val="00C66F0A"/>
    <w:rsid w:val="00C72DFD"/>
    <w:rsid w:val="00C7376E"/>
    <w:rsid w:val="00C73DE1"/>
    <w:rsid w:val="00C7703D"/>
    <w:rsid w:val="00C83B12"/>
    <w:rsid w:val="00C83BF5"/>
    <w:rsid w:val="00C85974"/>
    <w:rsid w:val="00C94704"/>
    <w:rsid w:val="00C96543"/>
    <w:rsid w:val="00CB2381"/>
    <w:rsid w:val="00CB5C9D"/>
    <w:rsid w:val="00CB7EEB"/>
    <w:rsid w:val="00CC10C8"/>
    <w:rsid w:val="00CC4A33"/>
    <w:rsid w:val="00CC4D87"/>
    <w:rsid w:val="00CC66EA"/>
    <w:rsid w:val="00CD0CB7"/>
    <w:rsid w:val="00CD35A3"/>
    <w:rsid w:val="00CF5613"/>
    <w:rsid w:val="00D00AF4"/>
    <w:rsid w:val="00D03A18"/>
    <w:rsid w:val="00D04126"/>
    <w:rsid w:val="00D04804"/>
    <w:rsid w:val="00D0723B"/>
    <w:rsid w:val="00D07EF8"/>
    <w:rsid w:val="00D101D7"/>
    <w:rsid w:val="00D129A6"/>
    <w:rsid w:val="00D574B4"/>
    <w:rsid w:val="00D60FE4"/>
    <w:rsid w:val="00D64A4C"/>
    <w:rsid w:val="00D679B5"/>
    <w:rsid w:val="00D67BDC"/>
    <w:rsid w:val="00D71CBF"/>
    <w:rsid w:val="00D7690F"/>
    <w:rsid w:val="00D8272B"/>
    <w:rsid w:val="00D8338F"/>
    <w:rsid w:val="00D86E23"/>
    <w:rsid w:val="00D878D9"/>
    <w:rsid w:val="00D87DC4"/>
    <w:rsid w:val="00D93B44"/>
    <w:rsid w:val="00D96EA4"/>
    <w:rsid w:val="00DA18F9"/>
    <w:rsid w:val="00DA1DAF"/>
    <w:rsid w:val="00DC16DB"/>
    <w:rsid w:val="00DC18D8"/>
    <w:rsid w:val="00DC547B"/>
    <w:rsid w:val="00DD39A8"/>
    <w:rsid w:val="00DD4C67"/>
    <w:rsid w:val="00DE2D60"/>
    <w:rsid w:val="00DE426E"/>
    <w:rsid w:val="00DE6041"/>
    <w:rsid w:val="00DE62BA"/>
    <w:rsid w:val="00DE6B1D"/>
    <w:rsid w:val="00DF4E88"/>
    <w:rsid w:val="00DF578A"/>
    <w:rsid w:val="00DF766C"/>
    <w:rsid w:val="00DF7A59"/>
    <w:rsid w:val="00E00334"/>
    <w:rsid w:val="00E018D4"/>
    <w:rsid w:val="00E03F19"/>
    <w:rsid w:val="00E07685"/>
    <w:rsid w:val="00E14F94"/>
    <w:rsid w:val="00E20166"/>
    <w:rsid w:val="00E24DEE"/>
    <w:rsid w:val="00E311EE"/>
    <w:rsid w:val="00E34525"/>
    <w:rsid w:val="00E3511C"/>
    <w:rsid w:val="00E425C8"/>
    <w:rsid w:val="00E44988"/>
    <w:rsid w:val="00E529D9"/>
    <w:rsid w:val="00E57F19"/>
    <w:rsid w:val="00E6016B"/>
    <w:rsid w:val="00E61E44"/>
    <w:rsid w:val="00E67F50"/>
    <w:rsid w:val="00E72A78"/>
    <w:rsid w:val="00E75B0B"/>
    <w:rsid w:val="00E76646"/>
    <w:rsid w:val="00E8333E"/>
    <w:rsid w:val="00E83C9B"/>
    <w:rsid w:val="00E83EAA"/>
    <w:rsid w:val="00E84FD9"/>
    <w:rsid w:val="00E949DF"/>
    <w:rsid w:val="00E96DB3"/>
    <w:rsid w:val="00EA187F"/>
    <w:rsid w:val="00EA6D5D"/>
    <w:rsid w:val="00EB469A"/>
    <w:rsid w:val="00EB5D43"/>
    <w:rsid w:val="00EB7A14"/>
    <w:rsid w:val="00ED3BB3"/>
    <w:rsid w:val="00ED6D98"/>
    <w:rsid w:val="00EF0D86"/>
    <w:rsid w:val="00EF10DC"/>
    <w:rsid w:val="00EF19A0"/>
    <w:rsid w:val="00EF3FE7"/>
    <w:rsid w:val="00EF4549"/>
    <w:rsid w:val="00EF7F04"/>
    <w:rsid w:val="00F036FE"/>
    <w:rsid w:val="00F0637F"/>
    <w:rsid w:val="00F1279B"/>
    <w:rsid w:val="00F1686D"/>
    <w:rsid w:val="00F174F7"/>
    <w:rsid w:val="00F30AF2"/>
    <w:rsid w:val="00F37413"/>
    <w:rsid w:val="00F41C17"/>
    <w:rsid w:val="00F47319"/>
    <w:rsid w:val="00F55BF5"/>
    <w:rsid w:val="00F60791"/>
    <w:rsid w:val="00F6208F"/>
    <w:rsid w:val="00F63F46"/>
    <w:rsid w:val="00F6675D"/>
    <w:rsid w:val="00F76A15"/>
    <w:rsid w:val="00F77599"/>
    <w:rsid w:val="00F80E23"/>
    <w:rsid w:val="00F83C2E"/>
    <w:rsid w:val="00F84EF7"/>
    <w:rsid w:val="00F900CA"/>
    <w:rsid w:val="00F9023C"/>
    <w:rsid w:val="00F94081"/>
    <w:rsid w:val="00F96873"/>
    <w:rsid w:val="00FA5FA6"/>
    <w:rsid w:val="00FA641E"/>
    <w:rsid w:val="00FA6749"/>
    <w:rsid w:val="00FA6F0F"/>
    <w:rsid w:val="00FB413C"/>
    <w:rsid w:val="00FC6D91"/>
    <w:rsid w:val="00FC7167"/>
    <w:rsid w:val="00FC7971"/>
    <w:rsid w:val="00FD05C2"/>
    <w:rsid w:val="00FE2C58"/>
    <w:rsid w:val="00FF0115"/>
    <w:rsid w:val="00FF2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FD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1FD4"/>
    <w:pPr>
      <w:keepNext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qFormat/>
    <w:rsid w:val="002C1FD4"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2C1FD4"/>
    <w:pPr>
      <w:keepNext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C1FD4"/>
    <w:pPr>
      <w:jc w:val="both"/>
    </w:pPr>
  </w:style>
  <w:style w:type="paragraph" w:styleId="BodyTextIndent">
    <w:name w:val="Body Text Indent"/>
    <w:basedOn w:val="Normal"/>
    <w:rsid w:val="002C1FD4"/>
    <w:pPr>
      <w:ind w:left="360"/>
      <w:jc w:val="both"/>
    </w:pPr>
  </w:style>
  <w:style w:type="paragraph" w:styleId="BodyText2">
    <w:name w:val="Body Text 2"/>
    <w:basedOn w:val="Normal"/>
    <w:rsid w:val="002C1FD4"/>
    <w:rPr>
      <w:rFonts w:ascii="Arial" w:hAnsi="Arial" w:cs="Arial"/>
      <w:sz w:val="28"/>
      <w:szCs w:val="28"/>
    </w:rPr>
  </w:style>
  <w:style w:type="paragraph" w:styleId="BalloonText">
    <w:name w:val="Balloon Text"/>
    <w:basedOn w:val="Normal"/>
    <w:semiHidden/>
    <w:rsid w:val="002C1FD4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2C1FD4"/>
    <w:pPr>
      <w:jc w:val="both"/>
    </w:pPr>
    <w:rPr>
      <w:rFonts w:ascii="Arial" w:hAnsi="Arial" w:cs="Arial"/>
      <w:sz w:val="28"/>
      <w:szCs w:val="28"/>
    </w:rPr>
  </w:style>
  <w:style w:type="paragraph" w:styleId="Header">
    <w:name w:val="header"/>
    <w:basedOn w:val="Normal"/>
    <w:rsid w:val="002C1FD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C1FD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C1FD4"/>
  </w:style>
  <w:style w:type="character" w:customStyle="1" w:styleId="Heading1Char">
    <w:name w:val="Heading 1 Char"/>
    <w:basedOn w:val="DefaultParagraphFont"/>
    <w:link w:val="Heading1"/>
    <w:rsid w:val="00B63F92"/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40265C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1F019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73B65-68D3-45E7-A3EF-43D5D6837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8</Pages>
  <Words>1640</Words>
  <Characters>9353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Temeljem članka 30</vt:lpstr>
      <vt:lpstr>Temeljem članka 30</vt:lpstr>
    </vt:vector>
  </TitlesOfParts>
  <Company>PRE-KOM</Company>
  <LinksUpToDate>false</LinksUpToDate>
  <CharactersWithSpaces>10972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članka 30</dc:title>
  <dc:subject/>
  <dc:creator>WINXP</dc:creator>
  <cp:keywords/>
  <cp:lastModifiedBy>Miljenka</cp:lastModifiedBy>
  <cp:revision>38</cp:revision>
  <cp:lastPrinted>2014-11-14T13:34:00Z</cp:lastPrinted>
  <dcterms:created xsi:type="dcterms:W3CDTF">2013-09-09T09:46:00Z</dcterms:created>
  <dcterms:modified xsi:type="dcterms:W3CDTF">2014-11-18T07:06:00Z</dcterms:modified>
</cp:coreProperties>
</file>